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40DC" w:rsidRDefault="00EA40DC" w:rsidP="003D2A8F">
      <w:pPr>
        <w:jc w:val="both"/>
        <w:rPr>
          <w:rFonts w:eastAsia="Calibri"/>
        </w:rPr>
      </w:pPr>
    </w:p>
    <w:p w:rsidR="001C763F" w:rsidRDefault="001C763F" w:rsidP="003D2A8F">
      <w:pPr>
        <w:jc w:val="both"/>
        <w:rPr>
          <w:rFonts w:eastAsia="Calibri"/>
        </w:rPr>
      </w:pPr>
      <w:r>
        <w:rPr>
          <w:rFonts w:eastAsia="Calibri"/>
          <w:noProof/>
        </w:rPr>
        <w:drawing>
          <wp:inline distT="0" distB="0" distL="0" distR="0">
            <wp:extent cx="6645910" cy="9129982"/>
            <wp:effectExtent l="19050" t="0" r="2540" b="0"/>
            <wp:docPr id="1" name="Рисунок 1" descr="D:\Users\User\Desktop\СКАНЫ\Учебный план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s\User\Desktop\СКАНЫ\Учебный план 001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299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763F" w:rsidRDefault="001C763F" w:rsidP="003D2A8F">
      <w:pPr>
        <w:jc w:val="both"/>
        <w:rPr>
          <w:rFonts w:eastAsia="Calibri"/>
        </w:rPr>
      </w:pPr>
    </w:p>
    <w:p w:rsidR="001C763F" w:rsidRDefault="001C763F" w:rsidP="003D2A8F">
      <w:pPr>
        <w:jc w:val="both"/>
        <w:rPr>
          <w:rFonts w:eastAsia="Calibri"/>
        </w:rPr>
      </w:pPr>
    </w:p>
    <w:p w:rsidR="001C763F" w:rsidRPr="00EA40DC" w:rsidRDefault="001C763F" w:rsidP="003D2A8F">
      <w:pPr>
        <w:jc w:val="both"/>
        <w:rPr>
          <w:rFonts w:eastAsia="Calibri"/>
        </w:rPr>
      </w:pPr>
    </w:p>
    <w:p w:rsidR="00FF4EFA" w:rsidRDefault="00FF4EFA" w:rsidP="003D2A8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Пояснительная записка  к учебному плану.</w:t>
      </w:r>
    </w:p>
    <w:p w:rsidR="002E7F75" w:rsidRPr="00A74EDA" w:rsidRDefault="002E7F75" w:rsidP="003D2A8F">
      <w:pPr>
        <w:jc w:val="center"/>
        <w:rPr>
          <w:b/>
          <w:iCs/>
        </w:rPr>
      </w:pPr>
      <w:r w:rsidRPr="00A74EDA">
        <w:rPr>
          <w:b/>
          <w:iCs/>
        </w:rPr>
        <w:t>Учебный план составлен в соответствии со следующими нормативными документами:</w:t>
      </w:r>
    </w:p>
    <w:p w:rsidR="00A74EDA" w:rsidRPr="00A74EDA" w:rsidRDefault="00A74EDA" w:rsidP="003D2A8F">
      <w:pPr>
        <w:pStyle w:val="TableParagraph"/>
        <w:numPr>
          <w:ilvl w:val="0"/>
          <w:numId w:val="8"/>
        </w:numPr>
        <w:tabs>
          <w:tab w:val="left" w:pos="404"/>
          <w:tab w:val="left" w:pos="993"/>
        </w:tabs>
        <w:spacing w:before="0" w:line="276" w:lineRule="auto"/>
        <w:ind w:left="0" w:right="214" w:firstLine="567"/>
        <w:jc w:val="both"/>
        <w:rPr>
          <w:color w:val="000009"/>
          <w:sz w:val="24"/>
          <w:szCs w:val="24"/>
        </w:rPr>
      </w:pPr>
      <w:r w:rsidRPr="00A74EDA">
        <w:rPr>
          <w:color w:val="000009"/>
          <w:sz w:val="24"/>
          <w:szCs w:val="24"/>
        </w:rPr>
        <w:t>Указ Президента Российской Федерации от 21 июля 2020 г. № 474 «О национальных целях развития Российской Федерации на период до 2030 года»;</w:t>
      </w:r>
    </w:p>
    <w:p w:rsidR="00A74EDA" w:rsidRPr="00A74EDA" w:rsidRDefault="00A74EDA" w:rsidP="003D2A8F">
      <w:pPr>
        <w:pStyle w:val="a3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spacing w:after="0"/>
        <w:ind w:left="0" w:right="214" w:firstLine="567"/>
        <w:contextualSpacing w:val="0"/>
        <w:jc w:val="both"/>
        <w:rPr>
          <w:rFonts w:ascii="Times New Roman" w:hAnsi="Times New Roman"/>
          <w:color w:val="000009"/>
          <w:sz w:val="24"/>
          <w:szCs w:val="24"/>
        </w:rPr>
      </w:pPr>
      <w:r w:rsidRPr="00A74EDA">
        <w:rPr>
          <w:rFonts w:ascii="Times New Roman" w:hAnsi="Times New Roman"/>
          <w:color w:val="000009"/>
          <w:sz w:val="24"/>
          <w:szCs w:val="24"/>
        </w:rPr>
        <w:t>Указ Президента Российской Федерации от 9 ноября 2022 г. № 809 «Об утверждении основ государственной политики по сохранению и укреплению традиционных российских духовно-нравственных ценностей»</w:t>
      </w:r>
    </w:p>
    <w:p w:rsidR="00A74EDA" w:rsidRPr="00A74EDA" w:rsidRDefault="00A74EDA" w:rsidP="003D2A8F">
      <w:pPr>
        <w:pStyle w:val="a3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spacing w:after="0"/>
        <w:ind w:left="0" w:right="214" w:firstLine="567"/>
        <w:contextualSpacing w:val="0"/>
        <w:jc w:val="both"/>
        <w:rPr>
          <w:rFonts w:ascii="Times New Roman" w:hAnsi="Times New Roman"/>
          <w:color w:val="000009"/>
          <w:sz w:val="24"/>
          <w:szCs w:val="24"/>
        </w:rPr>
      </w:pPr>
      <w:r w:rsidRPr="00A74EDA">
        <w:rPr>
          <w:rFonts w:ascii="Times New Roman" w:hAnsi="Times New Roman"/>
          <w:color w:val="000009"/>
          <w:sz w:val="24"/>
          <w:szCs w:val="24"/>
        </w:rPr>
        <w:t>Федеральный закон от 29декабря2012г.№273-ФЗ «Об образовании в Российской Федерации»;</w:t>
      </w:r>
    </w:p>
    <w:p w:rsidR="00A74EDA" w:rsidRPr="00A74EDA" w:rsidRDefault="00A74EDA" w:rsidP="003D2A8F">
      <w:pPr>
        <w:pStyle w:val="a3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spacing w:after="0"/>
        <w:ind w:left="0" w:right="214" w:firstLine="567"/>
        <w:contextualSpacing w:val="0"/>
        <w:jc w:val="both"/>
        <w:rPr>
          <w:rFonts w:ascii="Times New Roman" w:hAnsi="Times New Roman"/>
          <w:color w:val="000009"/>
          <w:sz w:val="24"/>
          <w:szCs w:val="24"/>
        </w:rPr>
      </w:pPr>
      <w:r w:rsidRPr="00A74EDA">
        <w:rPr>
          <w:rFonts w:ascii="Times New Roman" w:hAnsi="Times New Roman"/>
          <w:color w:val="000009"/>
          <w:sz w:val="24"/>
          <w:szCs w:val="24"/>
        </w:rPr>
        <w:t>Федеральный закон от 31 июля 2020 г. № 304-ФЗ «О внесении изменений в Федеральный закон «Об образовании в Российской Федерации» по вопросам воспитания обучающихся»</w:t>
      </w:r>
    </w:p>
    <w:p w:rsidR="00A74EDA" w:rsidRPr="00A74EDA" w:rsidRDefault="00A74EDA" w:rsidP="003D2A8F">
      <w:pPr>
        <w:pStyle w:val="a3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spacing w:after="0"/>
        <w:ind w:left="0" w:right="214" w:firstLine="567"/>
        <w:contextualSpacing w:val="0"/>
        <w:jc w:val="both"/>
        <w:rPr>
          <w:rFonts w:ascii="Times New Roman" w:hAnsi="Times New Roman"/>
          <w:color w:val="000009"/>
          <w:sz w:val="24"/>
          <w:szCs w:val="24"/>
        </w:rPr>
      </w:pPr>
      <w:r w:rsidRPr="00A74EDA">
        <w:rPr>
          <w:rFonts w:ascii="Times New Roman" w:hAnsi="Times New Roman"/>
          <w:color w:val="000009"/>
          <w:sz w:val="24"/>
          <w:szCs w:val="24"/>
        </w:rPr>
        <w:t>Федеральный закон от 24 сентября 2022 г. № 371-ФЗ «О внесении изменений в Федеральный закон «Об образовании в Российской Федерации» и статью 1 Федерального закона «Об обязательных требованиях в Российской Федерации»</w:t>
      </w:r>
    </w:p>
    <w:p w:rsidR="00A74EDA" w:rsidRPr="00A74EDA" w:rsidRDefault="00A74EDA" w:rsidP="003D2A8F">
      <w:pPr>
        <w:pStyle w:val="a3"/>
        <w:widowControl w:val="0"/>
        <w:numPr>
          <w:ilvl w:val="0"/>
          <w:numId w:val="8"/>
        </w:numPr>
        <w:tabs>
          <w:tab w:val="left" w:pos="993"/>
          <w:tab w:val="left" w:pos="1364"/>
        </w:tabs>
        <w:autoSpaceDE w:val="0"/>
        <w:autoSpaceDN w:val="0"/>
        <w:spacing w:after="0"/>
        <w:ind w:left="0" w:right="214" w:firstLine="567"/>
        <w:contextualSpacing w:val="0"/>
        <w:jc w:val="both"/>
        <w:rPr>
          <w:rFonts w:ascii="Times New Roman" w:hAnsi="Times New Roman"/>
          <w:color w:val="000009"/>
          <w:sz w:val="24"/>
          <w:szCs w:val="24"/>
        </w:rPr>
      </w:pPr>
      <w:r w:rsidRPr="00A74EDA">
        <w:rPr>
          <w:rFonts w:ascii="Times New Roman" w:hAnsi="Times New Roman"/>
          <w:color w:val="000009"/>
          <w:sz w:val="24"/>
          <w:szCs w:val="24"/>
        </w:rPr>
        <w:t>Распоряжение Правительства Российской Федерации от 29 мая 2015 г. №   999-р «Об утверждении Стратегии развития воспитания в Российской Федерации на период до 2025 года»;</w:t>
      </w:r>
    </w:p>
    <w:p w:rsidR="00A74EDA" w:rsidRPr="00A74EDA" w:rsidRDefault="00A74EDA" w:rsidP="003D2A8F">
      <w:pPr>
        <w:pStyle w:val="a3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spacing w:after="0"/>
        <w:ind w:left="0" w:right="214" w:firstLine="567"/>
        <w:contextualSpacing w:val="0"/>
        <w:jc w:val="both"/>
        <w:rPr>
          <w:rFonts w:ascii="Times New Roman" w:hAnsi="Times New Roman"/>
          <w:color w:val="000009"/>
          <w:sz w:val="24"/>
          <w:szCs w:val="24"/>
        </w:rPr>
      </w:pPr>
      <w:r w:rsidRPr="00A74EDA">
        <w:rPr>
          <w:rFonts w:ascii="Times New Roman" w:hAnsi="Times New Roman"/>
          <w:color w:val="000009"/>
          <w:sz w:val="24"/>
          <w:szCs w:val="24"/>
        </w:rPr>
        <w:t>Федеральный государственный образовательный стандарт дошкольного образования(</w:t>
      </w:r>
      <w:r w:rsidRPr="00A74EDA">
        <w:rPr>
          <w:rFonts w:ascii="Times New Roman" w:hAnsi="Times New Roman"/>
          <w:sz w:val="24"/>
          <w:szCs w:val="24"/>
        </w:rPr>
        <w:t xml:space="preserve">утвержден приказом Минобрнауки России от 17 октября 2013 г. № 1155, зарегистрировано в Минюсте России 14 ноября 2013 г., регистрационный № 30384; в редакции приказа </w:t>
      </w:r>
      <w:proofErr w:type="spellStart"/>
      <w:r w:rsidRPr="00A74EDA">
        <w:rPr>
          <w:rFonts w:ascii="Times New Roman" w:hAnsi="Times New Roman"/>
          <w:sz w:val="24"/>
          <w:szCs w:val="24"/>
        </w:rPr>
        <w:t>Минпросвещения</w:t>
      </w:r>
      <w:proofErr w:type="spellEnd"/>
      <w:r w:rsidRPr="00A74EDA">
        <w:rPr>
          <w:rFonts w:ascii="Times New Roman" w:hAnsi="Times New Roman"/>
          <w:sz w:val="24"/>
          <w:szCs w:val="24"/>
        </w:rPr>
        <w:t xml:space="preserve"> России от 8 ноября 2022 г. № 955, зарегистрировано в Минюсте России 6 февраля 2023 г., регистрационный № 72264</w:t>
      </w:r>
      <w:r w:rsidRPr="00A74EDA">
        <w:rPr>
          <w:rFonts w:ascii="Times New Roman" w:hAnsi="Times New Roman"/>
          <w:color w:val="000009"/>
          <w:w w:val="95"/>
          <w:sz w:val="24"/>
          <w:szCs w:val="24"/>
        </w:rPr>
        <w:t>);</w:t>
      </w:r>
    </w:p>
    <w:p w:rsidR="00A74EDA" w:rsidRPr="00A74EDA" w:rsidRDefault="00A74EDA" w:rsidP="003D2A8F">
      <w:pPr>
        <w:pStyle w:val="a3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spacing w:after="0"/>
        <w:ind w:left="0" w:right="214" w:firstLine="567"/>
        <w:contextualSpacing w:val="0"/>
        <w:jc w:val="both"/>
        <w:rPr>
          <w:rFonts w:ascii="Times New Roman" w:hAnsi="Times New Roman"/>
          <w:color w:val="000009"/>
          <w:sz w:val="24"/>
          <w:szCs w:val="24"/>
        </w:rPr>
      </w:pPr>
      <w:r w:rsidRPr="00A74EDA">
        <w:rPr>
          <w:rFonts w:ascii="Times New Roman" w:hAnsi="Times New Roman"/>
          <w:color w:val="000009"/>
          <w:sz w:val="24"/>
          <w:szCs w:val="24"/>
        </w:rPr>
        <w:t>Федеральная образовательная программа дошкольного образования (</w:t>
      </w:r>
      <w:r w:rsidRPr="00A74EDA">
        <w:rPr>
          <w:rFonts w:ascii="Times New Roman" w:hAnsi="Times New Roman"/>
          <w:sz w:val="24"/>
          <w:szCs w:val="24"/>
        </w:rPr>
        <w:t xml:space="preserve">утверждена приказом </w:t>
      </w:r>
      <w:proofErr w:type="spellStart"/>
      <w:r w:rsidRPr="00A74EDA">
        <w:rPr>
          <w:rFonts w:ascii="Times New Roman" w:hAnsi="Times New Roman"/>
          <w:sz w:val="24"/>
          <w:szCs w:val="24"/>
        </w:rPr>
        <w:t>Минпросвещения</w:t>
      </w:r>
      <w:proofErr w:type="spellEnd"/>
      <w:r w:rsidRPr="00A74EDA">
        <w:rPr>
          <w:rFonts w:ascii="Times New Roman" w:hAnsi="Times New Roman"/>
          <w:sz w:val="24"/>
          <w:szCs w:val="24"/>
        </w:rPr>
        <w:t xml:space="preserve"> России от 25 ноября 2022 г. № 1028, зарегистрировано в Минюсте России 28 декабря 2022 г., регистрационный № 71847</w:t>
      </w:r>
      <w:r w:rsidRPr="00A74EDA">
        <w:rPr>
          <w:rFonts w:ascii="Times New Roman" w:hAnsi="Times New Roman"/>
          <w:color w:val="000009"/>
          <w:sz w:val="24"/>
          <w:szCs w:val="24"/>
        </w:rPr>
        <w:t>);</w:t>
      </w:r>
    </w:p>
    <w:p w:rsidR="00A74EDA" w:rsidRPr="00A74EDA" w:rsidRDefault="00A74EDA" w:rsidP="003D2A8F">
      <w:pPr>
        <w:pStyle w:val="a3"/>
        <w:widowControl w:val="0"/>
        <w:numPr>
          <w:ilvl w:val="0"/>
          <w:numId w:val="8"/>
        </w:numPr>
        <w:tabs>
          <w:tab w:val="left" w:pos="993"/>
          <w:tab w:val="left" w:pos="1433"/>
        </w:tabs>
        <w:autoSpaceDE w:val="0"/>
        <w:autoSpaceDN w:val="0"/>
        <w:spacing w:after="0"/>
        <w:ind w:left="0" w:right="214" w:firstLine="567"/>
        <w:contextualSpacing w:val="0"/>
        <w:jc w:val="both"/>
        <w:rPr>
          <w:rFonts w:ascii="Times New Roman" w:hAnsi="Times New Roman"/>
          <w:color w:val="000009"/>
          <w:sz w:val="24"/>
          <w:szCs w:val="24"/>
        </w:rPr>
      </w:pPr>
      <w:r w:rsidRPr="00A74EDA">
        <w:rPr>
          <w:rFonts w:ascii="Times New Roman" w:hAnsi="Times New Roman"/>
          <w:color w:val="000009"/>
          <w:sz w:val="24"/>
          <w:szCs w:val="24"/>
        </w:rPr>
        <w:t xml:space="preserve">Порядок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 (утверждена приказом </w:t>
      </w:r>
      <w:proofErr w:type="spellStart"/>
      <w:r w:rsidRPr="00A74EDA">
        <w:rPr>
          <w:rFonts w:ascii="Times New Roman" w:hAnsi="Times New Roman"/>
          <w:color w:val="000009"/>
          <w:sz w:val="24"/>
          <w:szCs w:val="24"/>
        </w:rPr>
        <w:t>Минпросвещения</w:t>
      </w:r>
      <w:proofErr w:type="spellEnd"/>
      <w:r w:rsidRPr="00A74EDA">
        <w:rPr>
          <w:rFonts w:ascii="Times New Roman" w:hAnsi="Times New Roman"/>
          <w:color w:val="000009"/>
          <w:sz w:val="24"/>
          <w:szCs w:val="24"/>
        </w:rPr>
        <w:t xml:space="preserve"> России от 31 июля 2020 года № 373, зарегистрировано в Минюсте России 31 августа 2020 г., регистрационный № 59599);</w:t>
      </w:r>
    </w:p>
    <w:p w:rsidR="00A74EDA" w:rsidRPr="00A74EDA" w:rsidRDefault="00A74EDA" w:rsidP="003D2A8F">
      <w:pPr>
        <w:pStyle w:val="TableParagraph"/>
        <w:numPr>
          <w:ilvl w:val="0"/>
          <w:numId w:val="8"/>
        </w:numPr>
        <w:tabs>
          <w:tab w:val="left" w:pos="404"/>
          <w:tab w:val="left" w:pos="993"/>
        </w:tabs>
        <w:spacing w:before="0" w:line="276" w:lineRule="auto"/>
        <w:ind w:left="0" w:right="214" w:firstLine="567"/>
        <w:jc w:val="both"/>
        <w:rPr>
          <w:color w:val="000009"/>
          <w:sz w:val="24"/>
          <w:szCs w:val="24"/>
        </w:rPr>
      </w:pPr>
      <w:r w:rsidRPr="00A74EDA">
        <w:rPr>
          <w:color w:val="000009"/>
          <w:sz w:val="24"/>
          <w:szCs w:val="24"/>
        </w:rPr>
        <w:t>Санитарные правила СП 2.4.3648-20 «Санитарно-эпидемиологические требования к организациям воспитания и обучения, отдыха и оздоровления детей и молодёжи (утверждены постановлением Главного государственного санитарного врача Российской Федерации от 28сентября 2020 г. № 28, зарегистрировано в Минюсте России 18 декабря 2020 г., регистрационный № 61573);</w:t>
      </w:r>
    </w:p>
    <w:p w:rsidR="00A74EDA" w:rsidRPr="00A74EDA" w:rsidRDefault="00A74EDA" w:rsidP="003D2A8F">
      <w:pPr>
        <w:pStyle w:val="TableParagraph"/>
        <w:numPr>
          <w:ilvl w:val="0"/>
          <w:numId w:val="8"/>
        </w:numPr>
        <w:tabs>
          <w:tab w:val="left" w:pos="404"/>
          <w:tab w:val="left" w:pos="993"/>
        </w:tabs>
        <w:spacing w:before="0" w:line="276" w:lineRule="auto"/>
        <w:ind w:left="0" w:right="214" w:firstLine="567"/>
        <w:jc w:val="both"/>
        <w:rPr>
          <w:color w:val="000009"/>
          <w:sz w:val="24"/>
          <w:szCs w:val="24"/>
        </w:rPr>
      </w:pPr>
      <w:r w:rsidRPr="00A74EDA">
        <w:t>СанПин 1.2.3685 «Гигиенические нормативы и требования к обеспечению безопасности и (или) безвредности для человека факторов среды обитания» от 28.01.2021 №2;</w:t>
      </w:r>
    </w:p>
    <w:p w:rsidR="00A74EDA" w:rsidRPr="00A74EDA" w:rsidRDefault="00FC3615" w:rsidP="003D2A8F">
      <w:pPr>
        <w:pStyle w:val="TableParagraph"/>
        <w:numPr>
          <w:ilvl w:val="0"/>
          <w:numId w:val="8"/>
        </w:numPr>
        <w:tabs>
          <w:tab w:val="left" w:pos="404"/>
          <w:tab w:val="left" w:pos="993"/>
        </w:tabs>
        <w:spacing w:before="0" w:line="276" w:lineRule="auto"/>
        <w:ind w:left="0" w:right="214"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«Сөенеч» – «Радость познани</w:t>
      </w:r>
      <w:proofErr w:type="gramStart"/>
      <w:r>
        <w:rPr>
          <w:color w:val="000000"/>
          <w:sz w:val="24"/>
          <w:szCs w:val="24"/>
        </w:rPr>
        <w:t>я</w:t>
      </w:r>
      <w:r w:rsidR="00A74EDA" w:rsidRPr="00A74EDA">
        <w:rPr>
          <w:color w:val="000000"/>
          <w:sz w:val="24"/>
          <w:szCs w:val="24"/>
        </w:rPr>
        <w:t>-</w:t>
      </w:r>
      <w:proofErr w:type="gramEnd"/>
      <w:r w:rsidR="00A74EDA" w:rsidRPr="00A74EDA">
        <w:rPr>
          <w:color w:val="000000"/>
          <w:sz w:val="24"/>
          <w:szCs w:val="24"/>
        </w:rPr>
        <w:t xml:space="preserve"> региональная образовательная программа дошкольного образования.</w:t>
      </w:r>
    </w:p>
    <w:p w:rsidR="00A74EDA" w:rsidRPr="003D2A8F" w:rsidRDefault="00A74EDA" w:rsidP="003D2A8F">
      <w:pPr>
        <w:pStyle w:val="TableParagraph"/>
        <w:numPr>
          <w:ilvl w:val="0"/>
          <w:numId w:val="8"/>
        </w:numPr>
        <w:tabs>
          <w:tab w:val="left" w:pos="404"/>
          <w:tab w:val="left" w:pos="993"/>
        </w:tabs>
        <w:spacing w:before="0" w:line="276" w:lineRule="auto"/>
        <w:ind w:left="0" w:right="214" w:firstLine="567"/>
        <w:jc w:val="both"/>
        <w:rPr>
          <w:color w:val="000009"/>
          <w:sz w:val="24"/>
          <w:szCs w:val="24"/>
        </w:rPr>
      </w:pPr>
      <w:r w:rsidRPr="00A74EDA">
        <w:rPr>
          <w:color w:val="000009"/>
          <w:sz w:val="24"/>
          <w:szCs w:val="24"/>
        </w:rPr>
        <w:t xml:space="preserve">Образовательная программа дошкольного образования МБДОУ </w:t>
      </w:r>
      <w:r w:rsidR="003D2A8F">
        <w:rPr>
          <w:color w:val="000009"/>
          <w:sz w:val="24"/>
          <w:szCs w:val="24"/>
        </w:rPr>
        <w:t>«Детский сад №4 «</w:t>
      </w:r>
      <w:proofErr w:type="spellStart"/>
      <w:r w:rsidR="003D2A8F">
        <w:rPr>
          <w:color w:val="000009"/>
          <w:sz w:val="24"/>
          <w:szCs w:val="24"/>
        </w:rPr>
        <w:t>Сандугач</w:t>
      </w:r>
      <w:proofErr w:type="spellEnd"/>
      <w:r w:rsidR="003D2A8F">
        <w:rPr>
          <w:color w:val="000009"/>
          <w:sz w:val="24"/>
          <w:szCs w:val="24"/>
        </w:rPr>
        <w:t>»</w:t>
      </w:r>
    </w:p>
    <w:p w:rsidR="003D2A8F" w:rsidRPr="003D2A8F" w:rsidRDefault="003D2A8F" w:rsidP="003D2A8F">
      <w:pPr>
        <w:autoSpaceDE w:val="0"/>
        <w:autoSpaceDN w:val="0"/>
        <w:adjustRightInd w:val="0"/>
        <w:ind w:left="142"/>
        <w:contextualSpacing/>
        <w:jc w:val="both"/>
        <w:rPr>
          <w:spacing w:val="-17"/>
        </w:rPr>
      </w:pPr>
      <w:r w:rsidRPr="003D2A8F">
        <w:rPr>
          <w:iCs/>
        </w:rPr>
        <w:t>Учебный план</w:t>
      </w:r>
      <w:r w:rsidRPr="003D2A8F">
        <w:t xml:space="preserve">представляет документ, учитывающий специфику дошкольного образования, – отсутствие предметного характера содержания образования на данной ступени, реализацию образовательных областей через детские виды деятельности. Учебный план обеспечивает  </w:t>
      </w:r>
      <w:r w:rsidRPr="003D2A8F">
        <w:rPr>
          <w:spacing w:val="-3"/>
        </w:rPr>
        <w:t>целостность образовательного процесса,</w:t>
      </w:r>
      <w:r w:rsidRPr="003D2A8F">
        <w:t xml:space="preserve"> представляет собой </w:t>
      </w:r>
      <w:r w:rsidRPr="003D2A8F">
        <w:rPr>
          <w:iCs/>
        </w:rPr>
        <w:t xml:space="preserve">сетки организованной образовательной деятельности </w:t>
      </w:r>
      <w:r w:rsidRPr="003D2A8F">
        <w:t xml:space="preserve">и </w:t>
      </w:r>
      <w:r w:rsidRPr="003D2A8F">
        <w:rPr>
          <w:iCs/>
        </w:rPr>
        <w:t>образовательной деятельности в режимных моментах в течение дня с распределением времени на основе действующего СанПин</w:t>
      </w:r>
      <w:proofErr w:type="gramStart"/>
      <w:r w:rsidRPr="003D2A8F">
        <w:rPr>
          <w:iCs/>
        </w:rPr>
        <w:t>.</w:t>
      </w:r>
      <w:r w:rsidRPr="003D2A8F">
        <w:t>У</w:t>
      </w:r>
      <w:proofErr w:type="gramEnd"/>
      <w:r w:rsidRPr="003D2A8F">
        <w:t>читывается,  что Программа обеспечивает развитие личности детей дошкольного возраста в различных видах общения и деятельности с учетом их возрастных, индивидуальных психологических и физиологических особенностей.</w:t>
      </w:r>
    </w:p>
    <w:p w:rsidR="003D2A8F" w:rsidRPr="003D2A8F" w:rsidRDefault="003D2A8F" w:rsidP="003D2A8F">
      <w:pPr>
        <w:spacing w:line="276" w:lineRule="auto"/>
        <w:jc w:val="both"/>
      </w:pPr>
      <w:r w:rsidRPr="003D2A8F">
        <w:lastRenderedPageBreak/>
        <w:t>Структура учебного плана включает обязательную часть, составляющую  не менее 60% от общего объема и часть, формируемую участн</w:t>
      </w:r>
      <w:r w:rsidR="00E609E1">
        <w:t>иками образовательных отношений</w:t>
      </w:r>
      <w:r w:rsidRPr="003D2A8F">
        <w:t>, не более 40% , отводимого на освоение Основной образовательной программы ДОУ.</w:t>
      </w:r>
    </w:p>
    <w:p w:rsidR="003D2A8F" w:rsidRPr="003D2A8F" w:rsidRDefault="003D2A8F" w:rsidP="003D2A8F">
      <w:pPr>
        <w:spacing w:line="276" w:lineRule="auto"/>
        <w:ind w:left="142" w:firstLine="360"/>
        <w:jc w:val="both"/>
        <w:rPr>
          <w:spacing w:val="-3"/>
        </w:rPr>
      </w:pPr>
      <w:r w:rsidRPr="003D2A8F">
        <w:t xml:space="preserve">В соответствии с требованиями ФГОС дошкольного образования обе части являются взаимодополняющими, сохраняя </w:t>
      </w:r>
      <w:r w:rsidRPr="003D2A8F">
        <w:rPr>
          <w:spacing w:val="-3"/>
        </w:rPr>
        <w:t>комплексность подхода в  направлениях развития и образования детей (далее - образовательные области):</w:t>
      </w:r>
    </w:p>
    <w:p w:rsidR="003D2A8F" w:rsidRPr="003D2A8F" w:rsidRDefault="003D2A8F" w:rsidP="003D2A8F">
      <w:pPr>
        <w:numPr>
          <w:ilvl w:val="0"/>
          <w:numId w:val="9"/>
        </w:numPr>
        <w:spacing w:after="200" w:line="276" w:lineRule="auto"/>
        <w:ind w:left="142"/>
        <w:jc w:val="both"/>
      </w:pPr>
      <w:r w:rsidRPr="003D2A8F">
        <w:rPr>
          <w:b/>
        </w:rPr>
        <w:t>Социально-коммуникативное развитие</w:t>
      </w:r>
    </w:p>
    <w:p w:rsidR="003D2A8F" w:rsidRPr="003D2A8F" w:rsidRDefault="003D2A8F" w:rsidP="003D2A8F">
      <w:pPr>
        <w:numPr>
          <w:ilvl w:val="0"/>
          <w:numId w:val="9"/>
        </w:numPr>
        <w:spacing w:after="200" w:line="276" w:lineRule="auto"/>
        <w:ind w:left="142"/>
        <w:jc w:val="both"/>
      </w:pPr>
      <w:r w:rsidRPr="003D2A8F">
        <w:rPr>
          <w:b/>
        </w:rPr>
        <w:t>Познавательное развитие</w:t>
      </w:r>
    </w:p>
    <w:p w:rsidR="003D2A8F" w:rsidRPr="003D2A8F" w:rsidRDefault="003D2A8F" w:rsidP="003D2A8F">
      <w:pPr>
        <w:numPr>
          <w:ilvl w:val="0"/>
          <w:numId w:val="9"/>
        </w:numPr>
        <w:spacing w:after="200" w:line="276" w:lineRule="auto"/>
        <w:ind w:left="142"/>
        <w:jc w:val="both"/>
      </w:pPr>
      <w:r w:rsidRPr="003D2A8F">
        <w:rPr>
          <w:b/>
        </w:rPr>
        <w:t>Речевое развитие</w:t>
      </w:r>
    </w:p>
    <w:p w:rsidR="003D2A8F" w:rsidRPr="003D2A8F" w:rsidRDefault="003D2A8F" w:rsidP="003D2A8F">
      <w:pPr>
        <w:numPr>
          <w:ilvl w:val="0"/>
          <w:numId w:val="9"/>
        </w:numPr>
        <w:spacing w:after="200" w:line="276" w:lineRule="auto"/>
        <w:ind w:left="142"/>
        <w:jc w:val="both"/>
      </w:pPr>
      <w:r w:rsidRPr="003D2A8F">
        <w:rPr>
          <w:b/>
        </w:rPr>
        <w:t>Художественно-эстетическое развитие</w:t>
      </w:r>
    </w:p>
    <w:p w:rsidR="003D2A8F" w:rsidRPr="003D2A8F" w:rsidRDefault="003D2A8F" w:rsidP="003D2A8F">
      <w:pPr>
        <w:numPr>
          <w:ilvl w:val="0"/>
          <w:numId w:val="9"/>
        </w:numPr>
        <w:spacing w:after="200" w:line="276" w:lineRule="auto"/>
        <w:ind w:left="142"/>
        <w:jc w:val="both"/>
      </w:pPr>
      <w:r w:rsidRPr="003D2A8F">
        <w:rPr>
          <w:b/>
        </w:rPr>
        <w:t>Физическое развитие</w:t>
      </w:r>
    </w:p>
    <w:p w:rsidR="003D2A8F" w:rsidRPr="003D2A8F" w:rsidRDefault="003D2A8F" w:rsidP="003D2A8F">
      <w:pPr>
        <w:spacing w:line="276" w:lineRule="auto"/>
        <w:ind w:left="142" w:firstLine="360"/>
        <w:jc w:val="both"/>
      </w:pPr>
      <w:r w:rsidRPr="003D2A8F">
        <w:rPr>
          <w:b/>
        </w:rPr>
        <w:t>Социально-коммуникативное развитие</w:t>
      </w:r>
      <w:r w:rsidRPr="003D2A8F">
        <w:t xml:space="preserve"> направлено на усвоение норм и ценностей, принятых в обществе, включая моральные и нравственные ценности; развитие общения и взаимодействия ребенка со взрослыми и сверстниками; становление самостоятельности, целенаправленности и саморегуляции собственных действий; развитие социального и эмоционального интеллекта, эмоциональной отзывчивости, сопереживания, формирование готовности к совместной деятельности со сверстниками, формирование уважительного отношения и чувства принадлежности к своей семье и к сообществу детей и взрослых в Организации; формирование позитивных установок к различным видам труда и творчества; формирование основ безопасного поведения в быту, социуме, природе. Содержание данной области реализуется в совместной игровой деятельности педагога с детьми, в общении, во всех образовательных </w:t>
      </w:r>
      <w:proofErr w:type="spellStart"/>
      <w:r w:rsidRPr="003D2A8F">
        <w:t>ситуациях</w:t>
      </w:r>
      <w:proofErr w:type="gramStart"/>
      <w:r w:rsidRPr="003D2A8F">
        <w:t>,а</w:t>
      </w:r>
      <w:proofErr w:type="spellEnd"/>
      <w:proofErr w:type="gramEnd"/>
      <w:r w:rsidRPr="003D2A8F">
        <w:t xml:space="preserve"> также во всех возрастных группах в недели один раз в  совместной образовательной деятельности по разделу «Формирование основ безопасности».</w:t>
      </w:r>
    </w:p>
    <w:p w:rsidR="003D2A8F" w:rsidRPr="003D2A8F" w:rsidRDefault="003D2A8F" w:rsidP="003D2A8F">
      <w:pPr>
        <w:spacing w:line="276" w:lineRule="auto"/>
        <w:ind w:left="142" w:firstLine="360"/>
        <w:jc w:val="both"/>
      </w:pPr>
      <w:r w:rsidRPr="003D2A8F">
        <w:t xml:space="preserve">Часть, формируемая участниками образовательных отношений, в данной области реализуется по парциальным программам  </w:t>
      </w:r>
      <w:proofErr w:type="spellStart"/>
      <w:r w:rsidRPr="003D2A8F">
        <w:t>Шаеховой</w:t>
      </w:r>
      <w:proofErr w:type="spellEnd"/>
      <w:r w:rsidRPr="003D2A8F">
        <w:t xml:space="preserve"> Р.К.«С</w:t>
      </w:r>
      <w:r w:rsidRPr="003D2A8F">
        <w:rPr>
          <w:lang w:val="tt-RU"/>
        </w:rPr>
        <w:t>өенеч- Радость познания</w:t>
      </w:r>
      <w:r w:rsidRPr="003D2A8F">
        <w:t>», «Обучение детей дошкольного возраста правилам безопасного поведения на дорогах «</w:t>
      </w:r>
      <w:proofErr w:type="spellStart"/>
      <w:r w:rsidRPr="003D2A8F">
        <w:t>Ахмадиевой</w:t>
      </w:r>
      <w:proofErr w:type="spellEnd"/>
      <w:r w:rsidRPr="003D2A8F">
        <w:t xml:space="preserve"> Р.Ш., Ворониной Е.Е., Минниханов Р.Н. и методическому пособию Карцевой Л.В. «</w:t>
      </w:r>
      <w:proofErr w:type="spellStart"/>
      <w:r w:rsidRPr="003D2A8F">
        <w:t>Семьеведение</w:t>
      </w:r>
      <w:proofErr w:type="spellEnd"/>
      <w:r w:rsidRPr="003D2A8F">
        <w:t>»( приказ Министерства образования и науки РТ от 29.11.2018 г.№ под- 1783/18 «О реализации проекта «</w:t>
      </w:r>
      <w:proofErr w:type="spellStart"/>
      <w:r w:rsidRPr="003D2A8F">
        <w:t>Семьеведение</w:t>
      </w:r>
      <w:proofErr w:type="spellEnd"/>
      <w:r w:rsidRPr="003D2A8F">
        <w:t xml:space="preserve">» в системе дошкольных образовательных ,общеобразовательных и профессиональных образовательных организаций Республики Татарстан»). </w:t>
      </w:r>
    </w:p>
    <w:p w:rsidR="003D2A8F" w:rsidRPr="003D2A8F" w:rsidRDefault="003D2A8F" w:rsidP="003D2A8F">
      <w:pPr>
        <w:spacing w:line="276" w:lineRule="auto"/>
        <w:ind w:left="142" w:firstLine="360"/>
        <w:jc w:val="both"/>
      </w:pPr>
      <w:r w:rsidRPr="003D2A8F">
        <w:rPr>
          <w:b/>
        </w:rPr>
        <w:t>Познавательное развитие</w:t>
      </w:r>
      <w:r w:rsidRPr="003D2A8F">
        <w:t xml:space="preserve"> предполагает развитие интересов детей, любознательности и познавательной мотивации; формирование познавательных действий, становление сознания; развитие воображения и творческой активности; формирование первичных представлений о себе, других людях, объектах окружающего мира, 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др.), о малой родине и Отечестве, представлений о социокультурных ценностях нашего народа, об отечественных традициях и праздниках, о планете Земля как общем доме людей, об особенностях ее природы, многообразии стран и народов мира. Содержание данной области реализуется в процессе совместной познавательно-исследовательской деятельности на занятиях (ООД): «ФЭМП», «Ознакомление с окружающим миром».</w:t>
      </w:r>
    </w:p>
    <w:p w:rsidR="003D2A8F" w:rsidRPr="003D2A8F" w:rsidRDefault="003D2A8F" w:rsidP="003D2A8F">
      <w:pPr>
        <w:spacing w:line="276" w:lineRule="auto"/>
        <w:ind w:left="142" w:firstLine="360"/>
        <w:jc w:val="both"/>
      </w:pPr>
      <w:r w:rsidRPr="003D2A8F">
        <w:t>Часть, формируемая участниками образовательных отношений</w:t>
      </w:r>
      <w:proofErr w:type="gramStart"/>
      <w:r w:rsidRPr="003D2A8F">
        <w:t xml:space="preserve"> ,</w:t>
      </w:r>
      <w:proofErr w:type="gramEnd"/>
      <w:r w:rsidRPr="003D2A8F">
        <w:t xml:space="preserve"> в данной области  реализуется по </w:t>
      </w:r>
      <w:proofErr w:type="spellStart"/>
      <w:r w:rsidRPr="003D2A8F">
        <w:t>парцианальной</w:t>
      </w:r>
      <w:proofErr w:type="spellEnd"/>
      <w:r w:rsidRPr="003D2A8F">
        <w:t xml:space="preserve"> программе </w:t>
      </w:r>
      <w:proofErr w:type="spellStart"/>
      <w:r w:rsidRPr="003D2A8F">
        <w:t>Шаеховой</w:t>
      </w:r>
      <w:proofErr w:type="spellEnd"/>
      <w:r w:rsidRPr="003D2A8F">
        <w:t xml:space="preserve"> Р.К. «С</w:t>
      </w:r>
      <w:r w:rsidRPr="003D2A8F">
        <w:rPr>
          <w:lang w:val="tt-RU"/>
        </w:rPr>
        <w:t>өенеч- Радость познания</w:t>
      </w:r>
      <w:r w:rsidRPr="003D2A8F">
        <w:t xml:space="preserve">». </w:t>
      </w:r>
    </w:p>
    <w:p w:rsidR="003D2A8F" w:rsidRPr="003D2A8F" w:rsidRDefault="003D2A8F" w:rsidP="003D2A8F">
      <w:pPr>
        <w:spacing w:line="276" w:lineRule="auto"/>
        <w:ind w:left="142" w:firstLine="360"/>
        <w:jc w:val="both"/>
      </w:pPr>
      <w:r w:rsidRPr="003D2A8F">
        <w:rPr>
          <w:b/>
        </w:rPr>
        <w:t>Речевое развитие</w:t>
      </w:r>
      <w:r w:rsidRPr="003D2A8F">
        <w:t xml:space="preserve"> включает владение речью как средством общения и культуры; обогащение активного словаря; развитие связной, грамматически правильной диалогической и монологической </w:t>
      </w:r>
      <w:r w:rsidRPr="003D2A8F">
        <w:lastRenderedPageBreak/>
        <w:t>речи; развитие речевого творчества; развитие звуковой и интонационной культуры речи, фонематического слуха; знакомство с книжной культурой, детской литературой, понимание на слух текстов различных жанров детской литературы; формирование звуковой аналитико-синтетической активности как предпосылки обучения грамоте. Содержание образовательной области реализуется на занятиях (ООД): «Развитие речи».</w:t>
      </w:r>
    </w:p>
    <w:p w:rsidR="003D2A8F" w:rsidRPr="003D2A8F" w:rsidRDefault="003D2A8F" w:rsidP="003D2A8F">
      <w:pPr>
        <w:jc w:val="both"/>
      </w:pPr>
      <w:proofErr w:type="gramStart"/>
      <w:r w:rsidRPr="003D2A8F">
        <w:rPr>
          <w:b/>
          <w:bCs/>
        </w:rPr>
        <w:t>Часть</w:t>
      </w:r>
      <w:proofErr w:type="gramEnd"/>
      <w:r w:rsidRPr="003D2A8F">
        <w:rPr>
          <w:b/>
          <w:bCs/>
        </w:rPr>
        <w:t xml:space="preserve"> формируемая участниками образовательных отношений</w:t>
      </w:r>
      <w:r w:rsidRPr="003D2A8F">
        <w:t xml:space="preserve"> – 30% от общего нормативного времени. Эта часть плана обеспечивает вариативность образования; отражает специфику МБДОУ; позволяет более полно реализовать социальный заказ на образовательные услуги, учитывать специфику национально-культурных, демографических, климатических условий Республики Татарстан, реализовывать приоритетное направление МБДОУ. Она формируется участниками образовательных отношений, где представлены программы, направленные на развитие детей в одной или нескольких образовательных областях, видах деятельности и культурных практиках (парциальные программы), методики, формы организации образовательной деятельности.</w:t>
      </w:r>
    </w:p>
    <w:p w:rsidR="003D2A8F" w:rsidRPr="003D2A8F" w:rsidRDefault="003D2A8F" w:rsidP="003D2A8F">
      <w:pPr>
        <w:jc w:val="both"/>
      </w:pPr>
      <w:proofErr w:type="gramStart"/>
      <w:r w:rsidRPr="003D2A8F">
        <w:rPr>
          <w:b/>
          <w:bCs/>
        </w:rPr>
        <w:t>Часть</w:t>
      </w:r>
      <w:proofErr w:type="gramEnd"/>
      <w:r w:rsidRPr="003D2A8F">
        <w:rPr>
          <w:b/>
          <w:bCs/>
        </w:rPr>
        <w:t xml:space="preserve"> формируемая участниками образовательных отношений </w:t>
      </w:r>
      <w:r w:rsidRPr="003D2A8F">
        <w:rPr>
          <w:b/>
        </w:rPr>
        <w:t>МБДОУ</w:t>
      </w:r>
      <w:r w:rsidRPr="003D2A8F">
        <w:rPr>
          <w:b/>
          <w:bCs/>
        </w:rPr>
        <w:t xml:space="preserve"> обеспечивает</w:t>
      </w:r>
      <w:r w:rsidRPr="003D2A8F">
        <w:t>:</w:t>
      </w:r>
    </w:p>
    <w:p w:rsidR="003D2A8F" w:rsidRPr="003D2A8F" w:rsidRDefault="003D2A8F" w:rsidP="003D2A8F">
      <w:pPr>
        <w:jc w:val="both"/>
      </w:pPr>
      <w:r w:rsidRPr="003D2A8F">
        <w:t xml:space="preserve">        - Учебно-методические комплекты по обучению детей русскому  языку (УМК), отражает приоритетное направление деятельности МБДОУ и расширение области образовательных услуг для воспитанников:</w:t>
      </w:r>
    </w:p>
    <w:p w:rsidR="003D2A8F" w:rsidRPr="003D2A8F" w:rsidRDefault="003D2A8F" w:rsidP="003D2A8F">
      <w:pPr>
        <w:jc w:val="both"/>
      </w:pPr>
      <w:r w:rsidRPr="003D2A8F">
        <w:t xml:space="preserve">- </w:t>
      </w:r>
      <w:proofErr w:type="spellStart"/>
      <w:r w:rsidRPr="003D2A8F">
        <w:t>С.М.Гаффарова</w:t>
      </w:r>
      <w:proofErr w:type="spellEnd"/>
      <w:r w:rsidRPr="003D2A8F">
        <w:t xml:space="preserve">, </w:t>
      </w:r>
      <w:proofErr w:type="spellStart"/>
      <w:r w:rsidRPr="003D2A8F">
        <w:t>Ч.Р.Гаффарова</w:t>
      </w:r>
      <w:proofErr w:type="spellEnd"/>
      <w:r w:rsidRPr="003D2A8F">
        <w:t xml:space="preserve">, </w:t>
      </w:r>
      <w:proofErr w:type="spellStart"/>
      <w:r w:rsidRPr="003D2A8F">
        <w:t>Г.З.Гарафиева</w:t>
      </w:r>
      <w:proofErr w:type="spellEnd"/>
      <w:r w:rsidRPr="003D2A8F">
        <w:t xml:space="preserve"> «Изучаем русский язык»</w:t>
      </w:r>
    </w:p>
    <w:p w:rsidR="003D2A8F" w:rsidRPr="003D2A8F" w:rsidRDefault="003D2A8F" w:rsidP="003D2A8F">
      <w:pPr>
        <w:jc w:val="both"/>
      </w:pPr>
      <w:r w:rsidRPr="003D2A8F">
        <w:t>методическое пособие для воспитателей детских садов 4-5 лет, 5-6 лет, 6-7 лет.</w:t>
      </w:r>
    </w:p>
    <w:p w:rsidR="003D2A8F" w:rsidRPr="003D2A8F" w:rsidRDefault="003D2A8F" w:rsidP="003D2A8F">
      <w:pPr>
        <w:jc w:val="both"/>
      </w:pPr>
      <w:r w:rsidRPr="003D2A8F">
        <w:t xml:space="preserve">- </w:t>
      </w:r>
      <w:proofErr w:type="spellStart"/>
      <w:r w:rsidRPr="003D2A8F">
        <w:t>С.М.Гаффарова</w:t>
      </w:r>
      <w:proofErr w:type="spellEnd"/>
      <w:r w:rsidRPr="003D2A8F">
        <w:t xml:space="preserve">, </w:t>
      </w:r>
      <w:proofErr w:type="spellStart"/>
      <w:r w:rsidRPr="003D2A8F">
        <w:t>Ч.Р.Гаффарова</w:t>
      </w:r>
      <w:proofErr w:type="spellEnd"/>
      <w:r w:rsidRPr="003D2A8F">
        <w:t xml:space="preserve">, </w:t>
      </w:r>
      <w:proofErr w:type="spellStart"/>
      <w:r w:rsidRPr="003D2A8F">
        <w:t>Г.З.Гарафиева</w:t>
      </w:r>
      <w:proofErr w:type="spellEnd"/>
      <w:r w:rsidRPr="003D2A8F">
        <w:t xml:space="preserve"> «Изучаем русский язык»: программа,</w:t>
      </w:r>
    </w:p>
    <w:p w:rsidR="003D2A8F" w:rsidRPr="003D2A8F" w:rsidRDefault="003D2A8F" w:rsidP="003D2A8F">
      <w:pPr>
        <w:jc w:val="both"/>
      </w:pPr>
      <w:r w:rsidRPr="003D2A8F">
        <w:t>методические рекомендации, диагностика, Казань</w:t>
      </w:r>
    </w:p>
    <w:p w:rsidR="003D2A8F" w:rsidRPr="003D2A8F" w:rsidRDefault="003D2A8F" w:rsidP="003D2A8F">
      <w:pPr>
        <w:jc w:val="both"/>
      </w:pPr>
      <w:r w:rsidRPr="003D2A8F">
        <w:t xml:space="preserve"> Начиная со средней группы вводится обучение русскому языку на специально организованных занятиях и в режимных моментах:</w:t>
      </w:r>
    </w:p>
    <w:p w:rsidR="003D2A8F" w:rsidRPr="003D2A8F" w:rsidRDefault="003D2A8F" w:rsidP="003D2A8F">
      <w:pPr>
        <w:jc w:val="both"/>
      </w:pPr>
      <w:r w:rsidRPr="003D2A8F">
        <w:t>в средней группе –  1 занятие в рамках расписания ОД, 2 – в режимных моментах;</w:t>
      </w:r>
    </w:p>
    <w:p w:rsidR="003D2A8F" w:rsidRPr="003D2A8F" w:rsidRDefault="003D2A8F" w:rsidP="003D2A8F">
      <w:pPr>
        <w:jc w:val="both"/>
      </w:pPr>
      <w:r w:rsidRPr="003D2A8F">
        <w:t xml:space="preserve"> в старшей группе- 2 занятия в рамках расписания ОД, 1 – в режимных моментах</w:t>
      </w:r>
    </w:p>
    <w:p w:rsidR="003D2A8F" w:rsidRPr="003D2A8F" w:rsidRDefault="003D2A8F" w:rsidP="003D2A8F">
      <w:pPr>
        <w:jc w:val="both"/>
      </w:pPr>
      <w:r w:rsidRPr="003D2A8F">
        <w:t>в подготовительной к школе группе – 3 занятия в рамках расписания ОД</w:t>
      </w:r>
    </w:p>
    <w:p w:rsidR="003D2A8F" w:rsidRPr="003D2A8F" w:rsidRDefault="003D2A8F" w:rsidP="003D2A8F">
      <w:pPr>
        <w:jc w:val="both"/>
      </w:pPr>
      <w:r w:rsidRPr="003D2A8F">
        <w:t xml:space="preserve">  Обучение детей татарской национальности родному языку – учебно-методические комплекты (УМК):</w:t>
      </w:r>
    </w:p>
    <w:p w:rsidR="003D2A8F" w:rsidRPr="003D2A8F" w:rsidRDefault="003D2A8F" w:rsidP="003D2A8F">
      <w:pPr>
        <w:jc w:val="both"/>
      </w:pPr>
      <w:r w:rsidRPr="003D2A8F">
        <w:t>- Ф.В.Хәзрәтова, З.Г.Шәрәфетдинова «</w:t>
      </w:r>
      <w:proofErr w:type="spellStart"/>
      <w:r w:rsidRPr="003D2A8F">
        <w:t>Туган</w:t>
      </w:r>
      <w:proofErr w:type="spellEnd"/>
      <w:r w:rsidRPr="003D2A8F">
        <w:t xml:space="preserve"> телдәсөйләшәбез» 2-3, 3-4, 4-5 </w:t>
      </w:r>
      <w:proofErr w:type="spellStart"/>
      <w:r w:rsidRPr="003D2A8F">
        <w:t>яшьлек</w:t>
      </w:r>
      <w:proofErr w:type="spellEnd"/>
    </w:p>
    <w:p w:rsidR="003D2A8F" w:rsidRPr="003D2A8F" w:rsidRDefault="00FC3615" w:rsidP="003D2A8F">
      <w:pPr>
        <w:jc w:val="both"/>
      </w:pPr>
      <w:proofErr w:type="spellStart"/>
      <w:r w:rsidRPr="003D2A8F">
        <w:t>Б</w:t>
      </w:r>
      <w:r w:rsidR="003D2A8F" w:rsidRPr="003D2A8F">
        <w:t>алаларны</w:t>
      </w:r>
      <w:proofErr w:type="spellEnd"/>
      <w:r>
        <w:t xml:space="preserve"> </w:t>
      </w:r>
      <w:proofErr w:type="spellStart"/>
      <w:r w:rsidR="003D2A8F" w:rsidRPr="003D2A8F">
        <w:t>туган</w:t>
      </w:r>
      <w:proofErr w:type="spellEnd"/>
      <w:r>
        <w:t xml:space="preserve"> </w:t>
      </w:r>
      <w:r w:rsidR="003D2A8F" w:rsidRPr="003D2A8F">
        <w:t>телдә</w:t>
      </w:r>
      <w:r>
        <w:t xml:space="preserve"> </w:t>
      </w:r>
      <w:r w:rsidR="003D2A8F" w:rsidRPr="003D2A8F">
        <w:t>сөйләшергә</w:t>
      </w:r>
      <w:r>
        <w:t xml:space="preserve"> </w:t>
      </w:r>
      <w:r w:rsidR="003D2A8F" w:rsidRPr="003D2A8F">
        <w:t>өйрәтү</w:t>
      </w:r>
      <w:r>
        <w:t xml:space="preserve"> </w:t>
      </w:r>
      <w:proofErr w:type="spellStart"/>
      <w:r w:rsidR="003D2A8F" w:rsidRPr="003D2A8F">
        <w:t>буенча</w:t>
      </w:r>
      <w:proofErr w:type="spellEnd"/>
      <w:r w:rsidR="003D2A8F" w:rsidRPr="003D2A8F">
        <w:t xml:space="preserve"> методик ярдәмлек, Казан «Фолиант»</w:t>
      </w:r>
    </w:p>
    <w:p w:rsidR="003D2A8F" w:rsidRPr="003D2A8F" w:rsidRDefault="003D2A8F" w:rsidP="003D2A8F">
      <w:pPr>
        <w:jc w:val="both"/>
      </w:pPr>
      <w:r w:rsidRPr="003D2A8F">
        <w:t xml:space="preserve">- </w:t>
      </w:r>
      <w:proofErr w:type="spellStart"/>
      <w:r w:rsidRPr="003D2A8F">
        <w:t>З.М.Зарипова</w:t>
      </w:r>
      <w:proofErr w:type="spellEnd"/>
      <w:r w:rsidRPr="003D2A8F">
        <w:t xml:space="preserve">, Л.Н.Вәҗиева «Тугантелдәсөйләшәбез» 5-7 </w:t>
      </w:r>
      <w:proofErr w:type="spellStart"/>
      <w:r w:rsidRPr="003D2A8F">
        <w:t>яшьлек</w:t>
      </w:r>
      <w:proofErr w:type="spellEnd"/>
      <w:r w:rsidR="00FC3615">
        <w:t xml:space="preserve"> </w:t>
      </w:r>
      <w:proofErr w:type="spellStart"/>
      <w:r w:rsidRPr="003D2A8F">
        <w:t>балаларны</w:t>
      </w:r>
      <w:proofErr w:type="spellEnd"/>
      <w:r w:rsidR="00FC3615">
        <w:t xml:space="preserve"> </w:t>
      </w:r>
      <w:proofErr w:type="spellStart"/>
      <w:r w:rsidRPr="003D2A8F">
        <w:t>туган</w:t>
      </w:r>
      <w:proofErr w:type="spellEnd"/>
    </w:p>
    <w:p w:rsidR="003D2A8F" w:rsidRPr="003D2A8F" w:rsidRDefault="003D2A8F" w:rsidP="003D2A8F">
      <w:pPr>
        <w:jc w:val="both"/>
      </w:pPr>
      <w:r w:rsidRPr="003D2A8F">
        <w:t>Телдә</w:t>
      </w:r>
      <w:r w:rsidR="00FC3615">
        <w:t xml:space="preserve"> </w:t>
      </w:r>
      <w:r w:rsidRPr="003D2A8F">
        <w:t>сөйләшергә</w:t>
      </w:r>
      <w:r w:rsidR="00FC3615">
        <w:t xml:space="preserve"> </w:t>
      </w:r>
      <w:r w:rsidRPr="003D2A8F">
        <w:t>өйрәтү</w:t>
      </w:r>
      <w:r w:rsidR="00FC3615">
        <w:t xml:space="preserve"> </w:t>
      </w:r>
      <w:proofErr w:type="spellStart"/>
      <w:r w:rsidRPr="003D2A8F">
        <w:t>буенча</w:t>
      </w:r>
      <w:proofErr w:type="spellEnd"/>
      <w:r w:rsidRPr="003D2A8F">
        <w:t xml:space="preserve"> методик ярдәмлек, Казан «Фолиант»</w:t>
      </w:r>
    </w:p>
    <w:p w:rsidR="003D2A8F" w:rsidRPr="003D2A8F" w:rsidRDefault="003D2A8F" w:rsidP="003D2A8F">
      <w:pPr>
        <w:jc w:val="both"/>
      </w:pPr>
      <w:r w:rsidRPr="003D2A8F">
        <w:t xml:space="preserve">- </w:t>
      </w:r>
      <w:proofErr w:type="spellStart"/>
      <w:r w:rsidRPr="003D2A8F">
        <w:t>Р.К.Шаехова</w:t>
      </w:r>
      <w:proofErr w:type="spellEnd"/>
      <w:r w:rsidR="00FC3615">
        <w:t xml:space="preserve"> </w:t>
      </w:r>
      <w:r w:rsidRPr="003D2A8F">
        <w:t>Мәктәпкәчә</w:t>
      </w:r>
      <w:r w:rsidR="00FC3615">
        <w:t xml:space="preserve"> </w:t>
      </w:r>
      <w:proofErr w:type="spellStart"/>
      <w:r w:rsidRPr="003D2A8F">
        <w:t>балалар</w:t>
      </w:r>
      <w:proofErr w:type="spellEnd"/>
      <w:r w:rsidR="00FC3615">
        <w:t xml:space="preserve"> </w:t>
      </w:r>
      <w:r w:rsidRPr="003D2A8F">
        <w:t>әлифбасы: «</w:t>
      </w:r>
      <w:proofErr w:type="spellStart"/>
      <w:r w:rsidRPr="003D2A8F">
        <w:t>Авазларны</w:t>
      </w:r>
      <w:proofErr w:type="spellEnd"/>
      <w:r w:rsidR="00FC3615">
        <w:t xml:space="preserve"> </w:t>
      </w:r>
      <w:proofErr w:type="spellStart"/>
      <w:r w:rsidRPr="003D2A8F">
        <w:t>уйнатып</w:t>
      </w:r>
      <w:proofErr w:type="spellEnd"/>
      <w:r w:rsidRPr="003D2A8F">
        <w:t>»</w:t>
      </w:r>
      <w:proofErr w:type="gramStart"/>
      <w:r w:rsidRPr="003D2A8F">
        <w:t xml:space="preserve"> ,</w:t>
      </w:r>
      <w:proofErr w:type="gramEnd"/>
      <w:r w:rsidRPr="003D2A8F">
        <w:t xml:space="preserve"> Казан</w:t>
      </w:r>
    </w:p>
    <w:p w:rsidR="003D2A8F" w:rsidRPr="003D2A8F" w:rsidRDefault="003D2A8F" w:rsidP="003D2A8F">
      <w:pPr>
        <w:jc w:val="both"/>
      </w:pPr>
      <w:r w:rsidRPr="003D2A8F">
        <w:t xml:space="preserve">- </w:t>
      </w:r>
      <w:proofErr w:type="spellStart"/>
      <w:r w:rsidRPr="003D2A8F">
        <w:t>К.В.Закирова</w:t>
      </w:r>
      <w:proofErr w:type="spellEnd"/>
      <w:r w:rsidRPr="003D2A8F">
        <w:t xml:space="preserve"> «</w:t>
      </w:r>
      <w:proofErr w:type="spellStart"/>
      <w:r w:rsidRPr="003D2A8F">
        <w:t>Балачак</w:t>
      </w:r>
      <w:proofErr w:type="spellEnd"/>
      <w:r w:rsidRPr="003D2A8F">
        <w:t xml:space="preserve"> аланы», </w:t>
      </w:r>
      <w:proofErr w:type="spellStart"/>
      <w:r w:rsidRPr="003D2A8F">
        <w:t>балалар</w:t>
      </w:r>
      <w:proofErr w:type="spellEnd"/>
      <w:r w:rsidR="00FC3615">
        <w:t xml:space="preserve"> </w:t>
      </w:r>
      <w:proofErr w:type="spellStart"/>
      <w:r w:rsidRPr="003D2A8F">
        <w:t>бакчалары</w:t>
      </w:r>
      <w:proofErr w:type="spellEnd"/>
      <w:r w:rsidR="00FC3615">
        <w:t xml:space="preserve"> </w:t>
      </w:r>
      <w:r w:rsidRPr="003D2A8F">
        <w:t>тәрбиячеләре</w:t>
      </w:r>
      <w:r w:rsidR="00FC3615">
        <w:t xml:space="preserve"> </w:t>
      </w:r>
      <w:r w:rsidRPr="003D2A8F">
        <w:t>өчен хрестоматия,</w:t>
      </w:r>
    </w:p>
    <w:p w:rsidR="003D2A8F" w:rsidRPr="003D2A8F" w:rsidRDefault="003D2A8F" w:rsidP="003D2A8F">
      <w:pPr>
        <w:jc w:val="both"/>
      </w:pPr>
      <w:r w:rsidRPr="003D2A8F">
        <w:t>Казан</w:t>
      </w:r>
    </w:p>
    <w:p w:rsidR="003D2A8F" w:rsidRPr="003D2A8F" w:rsidRDefault="003D2A8F" w:rsidP="003D2A8F">
      <w:pPr>
        <w:jc w:val="both"/>
      </w:pPr>
      <w:r w:rsidRPr="003D2A8F">
        <w:t xml:space="preserve">- </w:t>
      </w:r>
      <w:proofErr w:type="spellStart"/>
      <w:r w:rsidRPr="003D2A8F">
        <w:t>К.В.Закирова</w:t>
      </w:r>
      <w:proofErr w:type="spellEnd"/>
      <w:r w:rsidRPr="003D2A8F">
        <w:t xml:space="preserve"> «На поляне детства», хрестоматия для воспитателей детских садов,</w:t>
      </w:r>
    </w:p>
    <w:p w:rsidR="003D2A8F" w:rsidRPr="003D2A8F" w:rsidRDefault="003D2A8F" w:rsidP="003D2A8F">
      <w:pPr>
        <w:jc w:val="both"/>
      </w:pPr>
      <w:r w:rsidRPr="003D2A8F">
        <w:t>Казан</w:t>
      </w:r>
    </w:p>
    <w:p w:rsidR="003D2A8F" w:rsidRPr="003D2A8F" w:rsidRDefault="003D2A8F" w:rsidP="003D2A8F">
      <w:pPr>
        <w:jc w:val="both"/>
      </w:pPr>
      <w:r w:rsidRPr="003D2A8F">
        <w:t xml:space="preserve">- </w:t>
      </w:r>
      <w:proofErr w:type="spellStart"/>
      <w:r w:rsidRPr="003D2A8F">
        <w:t>К.В.Закирова</w:t>
      </w:r>
      <w:proofErr w:type="spellEnd"/>
      <w:r w:rsidRPr="003D2A8F">
        <w:t xml:space="preserve">, </w:t>
      </w:r>
      <w:proofErr w:type="spellStart"/>
      <w:r w:rsidRPr="003D2A8F">
        <w:t>Л.Р.Мортазина</w:t>
      </w:r>
      <w:proofErr w:type="spellEnd"/>
      <w:r w:rsidRPr="003D2A8F">
        <w:t xml:space="preserve"> «Әй</w:t>
      </w:r>
      <w:r w:rsidR="00FC3615">
        <w:t xml:space="preserve"> </w:t>
      </w:r>
      <w:proofErr w:type="spellStart"/>
      <w:r w:rsidRPr="003D2A8F">
        <w:t>уйныйбыз</w:t>
      </w:r>
      <w:proofErr w:type="spellEnd"/>
      <w:r w:rsidRPr="003D2A8F">
        <w:t xml:space="preserve">, </w:t>
      </w:r>
      <w:proofErr w:type="spellStart"/>
      <w:r w:rsidRPr="003D2A8F">
        <w:t>уйныйбыз</w:t>
      </w:r>
      <w:proofErr w:type="spellEnd"/>
      <w:r w:rsidRPr="003D2A8F">
        <w:t xml:space="preserve">», </w:t>
      </w:r>
      <w:proofErr w:type="spellStart"/>
      <w:r w:rsidRPr="003D2A8F">
        <w:t>балалар</w:t>
      </w:r>
      <w:proofErr w:type="spellEnd"/>
      <w:r w:rsidR="00FC3615">
        <w:t xml:space="preserve"> </w:t>
      </w:r>
      <w:proofErr w:type="spellStart"/>
      <w:r w:rsidRPr="003D2A8F">
        <w:t>бакчалары</w:t>
      </w:r>
      <w:proofErr w:type="spellEnd"/>
    </w:p>
    <w:p w:rsidR="003D2A8F" w:rsidRPr="003D2A8F" w:rsidRDefault="003D2A8F" w:rsidP="003D2A8F">
      <w:pPr>
        <w:jc w:val="both"/>
      </w:pPr>
      <w:r w:rsidRPr="003D2A8F">
        <w:t>Тәрбиячеләре</w:t>
      </w:r>
      <w:r w:rsidR="00FC3615">
        <w:t xml:space="preserve"> </w:t>
      </w:r>
      <w:r w:rsidRPr="003D2A8F">
        <w:t xml:space="preserve">һәм физкультура </w:t>
      </w:r>
      <w:proofErr w:type="spellStart"/>
      <w:r w:rsidRPr="003D2A8F">
        <w:t>инструкторлары</w:t>
      </w:r>
      <w:proofErr w:type="spellEnd"/>
      <w:r w:rsidR="00FC3615">
        <w:t xml:space="preserve"> </w:t>
      </w:r>
      <w:r w:rsidRPr="003D2A8F">
        <w:t xml:space="preserve">өчен методик </w:t>
      </w:r>
      <w:proofErr w:type="spellStart"/>
      <w:r w:rsidRPr="003D2A8F">
        <w:t>кулланма</w:t>
      </w:r>
      <w:proofErr w:type="spellEnd"/>
      <w:r w:rsidRPr="003D2A8F">
        <w:t>, Казан</w:t>
      </w:r>
    </w:p>
    <w:p w:rsidR="003D2A8F" w:rsidRPr="003D2A8F" w:rsidRDefault="003D2A8F" w:rsidP="003D2A8F">
      <w:pPr>
        <w:jc w:val="both"/>
      </w:pPr>
      <w:r w:rsidRPr="003D2A8F">
        <w:t xml:space="preserve">- </w:t>
      </w:r>
      <w:proofErr w:type="spellStart"/>
      <w:r w:rsidRPr="003D2A8F">
        <w:t>З.М.Зарипова</w:t>
      </w:r>
      <w:proofErr w:type="spellEnd"/>
      <w:r w:rsidRPr="003D2A8F">
        <w:t xml:space="preserve"> «Үстерешле</w:t>
      </w:r>
      <w:r w:rsidR="00FC3615">
        <w:t xml:space="preserve"> </w:t>
      </w:r>
      <w:proofErr w:type="spellStart"/>
      <w:r w:rsidRPr="003D2A8F">
        <w:t>уеннар</w:t>
      </w:r>
      <w:proofErr w:type="spellEnd"/>
      <w:r w:rsidRPr="003D2A8F">
        <w:t>», Казан</w:t>
      </w:r>
    </w:p>
    <w:p w:rsidR="003D2A8F" w:rsidRPr="003D2A8F" w:rsidRDefault="003D2A8F" w:rsidP="003D2A8F">
      <w:pPr>
        <w:spacing w:line="276" w:lineRule="auto"/>
        <w:ind w:left="142" w:firstLine="360"/>
        <w:jc w:val="both"/>
      </w:pPr>
      <w:r w:rsidRPr="003D2A8F">
        <w:rPr>
          <w:b/>
        </w:rPr>
        <w:t>Художественно-эстетическое развитие</w:t>
      </w:r>
      <w:r w:rsidRPr="003D2A8F">
        <w:t xml:space="preserve"> предполагает развитие предпосылок ценностно-смыслового восприятия и понимания произведений искусства (словесного, музыкального, изобразительного), мира природы; становление эстетического отношения к окружающему миру; формирование элементарных представлений о видах искусства; восприятие музыки, художественной литературы, фольклора; стимулирование сопереживания персонажам художественных произведений; реализацию самостоятельной творческой деятельности детей (изобразительной, конструктивно-модельной, музыкальной и др.). Содержание образовательной области реализуется на занятиях (ООД): «Музыка», «Рисование», «Лепка», «Аппликация» (в зависимости от возрастных возможностей и особенностей детей).</w:t>
      </w:r>
    </w:p>
    <w:p w:rsidR="003D2A8F" w:rsidRPr="003D2A8F" w:rsidRDefault="003D2A8F" w:rsidP="003D2A8F">
      <w:pPr>
        <w:spacing w:line="276" w:lineRule="auto"/>
        <w:ind w:left="142" w:firstLine="360"/>
        <w:jc w:val="both"/>
      </w:pPr>
      <w:r w:rsidRPr="003D2A8F">
        <w:rPr>
          <w:b/>
        </w:rPr>
        <w:t>Физическое развитие</w:t>
      </w:r>
      <w:r w:rsidRPr="003D2A8F">
        <w:t xml:space="preserve"> включает приобретение опыта в следующих видах деятельности детей: двигательной, в том числе связанной с выполнением упражнений, направленных на развитие таких физических качеств, как координация и гибкость; способствующих правильному формированию опорно-двигательной системы организма, развитию равновесия, координации движения, крупной и </w:t>
      </w:r>
      <w:r w:rsidRPr="003D2A8F">
        <w:lastRenderedPageBreak/>
        <w:t>мелкой моторики обеих рук, а также с правильным, не наносящем ущерба организму выполнением основных движений (ходьба, бег, мягкие прыжки, повороты в обе стороны), формирование начальных представлений о некоторых видах спорта, овладение подвижными играми с правилами; становление целенаправленности и саморегуляции в двигательной сфере; становление ценностей здорового образа жизни, овладение его элементарными нормами и правилами (в питании, двигательном режиме, закаливании, при формировании полезных привычек и др.).Содержание образовательной области реализуется в двигательной деятельности на занятиях (ООД): «Физическая культура».</w:t>
      </w:r>
    </w:p>
    <w:p w:rsidR="003D2A8F" w:rsidRPr="003D2A8F" w:rsidRDefault="003D2A8F" w:rsidP="003D2A8F">
      <w:pPr>
        <w:spacing w:line="276" w:lineRule="auto"/>
        <w:ind w:left="142" w:firstLine="360"/>
        <w:jc w:val="both"/>
        <w:rPr>
          <w:lang w:val="tt-RU"/>
        </w:rPr>
      </w:pPr>
      <w:r w:rsidRPr="003D2A8F">
        <w:t xml:space="preserve">Часть, формируемая участниками образовательных </w:t>
      </w:r>
      <w:r w:rsidR="00FC3615">
        <w:t>отношений</w:t>
      </w:r>
      <w:r w:rsidRPr="003D2A8F">
        <w:t xml:space="preserve">, в данной области реализуется по парциальной программе </w:t>
      </w:r>
      <w:proofErr w:type="spellStart"/>
      <w:r w:rsidRPr="003D2A8F">
        <w:t>Шаеховой</w:t>
      </w:r>
      <w:proofErr w:type="spellEnd"/>
      <w:r w:rsidRPr="003D2A8F">
        <w:t xml:space="preserve"> Р.К «</w:t>
      </w:r>
      <w:r w:rsidRPr="003D2A8F">
        <w:rPr>
          <w:lang w:val="tt-RU"/>
        </w:rPr>
        <w:t>Сөене</w:t>
      </w:r>
      <w:proofErr w:type="gramStart"/>
      <w:r w:rsidRPr="003D2A8F">
        <w:rPr>
          <w:lang w:val="tt-RU"/>
        </w:rPr>
        <w:t>ч-</w:t>
      </w:r>
      <w:proofErr w:type="gramEnd"/>
      <w:r w:rsidRPr="003D2A8F">
        <w:rPr>
          <w:lang w:val="tt-RU"/>
        </w:rPr>
        <w:t xml:space="preserve"> Радость познания</w:t>
      </w:r>
      <w:r w:rsidRPr="003D2A8F">
        <w:t xml:space="preserve">» и методическую пособию </w:t>
      </w:r>
      <w:proofErr w:type="spellStart"/>
      <w:r w:rsidRPr="003D2A8F">
        <w:t>К.З.Закировой</w:t>
      </w:r>
      <w:proofErr w:type="spellEnd"/>
      <w:r w:rsidRPr="003D2A8F">
        <w:t xml:space="preserve"> ,</w:t>
      </w:r>
      <w:proofErr w:type="spellStart"/>
      <w:r w:rsidRPr="003D2A8F">
        <w:t>Л.М.Мортазиной</w:t>
      </w:r>
      <w:proofErr w:type="spellEnd"/>
      <w:r w:rsidRPr="003D2A8F">
        <w:t xml:space="preserve"> «</w:t>
      </w:r>
      <w:proofErr w:type="spellStart"/>
      <w:r w:rsidRPr="003D2A8F">
        <w:t>Балачак</w:t>
      </w:r>
      <w:proofErr w:type="spellEnd"/>
      <w:r w:rsidRPr="003D2A8F">
        <w:t xml:space="preserve">- </w:t>
      </w:r>
      <w:proofErr w:type="spellStart"/>
      <w:r w:rsidRPr="003D2A8F">
        <w:t>уйнап</w:t>
      </w:r>
      <w:proofErr w:type="spellEnd"/>
      <w:r w:rsidR="00FC3615">
        <w:t xml:space="preserve"> </w:t>
      </w:r>
      <w:r w:rsidRPr="003D2A8F">
        <w:rPr>
          <w:lang w:val="tt-RU"/>
        </w:rPr>
        <w:t>көлеп үсәр чак</w:t>
      </w:r>
      <w:r w:rsidRPr="003D2A8F">
        <w:t>»</w:t>
      </w:r>
      <w:r w:rsidRPr="003D2A8F">
        <w:rPr>
          <w:lang w:val="tt-RU"/>
        </w:rPr>
        <w:t>.</w:t>
      </w:r>
    </w:p>
    <w:p w:rsidR="003D2A8F" w:rsidRPr="003D2A8F" w:rsidRDefault="003D2A8F" w:rsidP="003D2A8F">
      <w:pPr>
        <w:spacing w:line="276" w:lineRule="auto"/>
        <w:ind w:left="142" w:firstLine="357"/>
        <w:jc w:val="both"/>
      </w:pPr>
      <w:r w:rsidRPr="003D2A8F">
        <w:rPr>
          <w:b/>
        </w:rPr>
        <w:t>Содержание указанных образовательных областей</w:t>
      </w:r>
      <w:r w:rsidRPr="003D2A8F">
        <w:t xml:space="preserve"> зависит от возрастных и индивидуальных особенностей детей, определяется целями и задачами Основной образовательной программы ДОУ и реализуется в различных </w:t>
      </w:r>
      <w:r w:rsidRPr="003D2A8F">
        <w:rPr>
          <w:b/>
        </w:rPr>
        <w:t>видах деятельности</w:t>
      </w:r>
      <w:r w:rsidRPr="003D2A8F">
        <w:t xml:space="preserve"> (общении, игре, </w:t>
      </w:r>
    </w:p>
    <w:p w:rsidR="003D2A8F" w:rsidRPr="003D2A8F" w:rsidRDefault="003D2A8F" w:rsidP="003D2A8F">
      <w:pPr>
        <w:spacing w:line="276" w:lineRule="auto"/>
        <w:ind w:left="142" w:firstLine="357"/>
        <w:jc w:val="both"/>
      </w:pPr>
      <w:r w:rsidRPr="003D2A8F">
        <w:t>познавательно-исследовательской деятельности - как сквозных механизмах развития ребенка):</w:t>
      </w:r>
    </w:p>
    <w:p w:rsidR="003D2A8F" w:rsidRPr="003D2A8F" w:rsidRDefault="003D2A8F" w:rsidP="003D2A8F">
      <w:pPr>
        <w:spacing w:line="276" w:lineRule="auto"/>
        <w:ind w:left="142"/>
        <w:jc w:val="both"/>
      </w:pPr>
      <w:r w:rsidRPr="003D2A8F">
        <w:rPr>
          <w:b/>
        </w:rPr>
        <w:t xml:space="preserve">- </w:t>
      </w:r>
      <w:r w:rsidRPr="003D2A8F">
        <w:t>для детей дошкольного возраста  - ряд видов деятельности, таких как игровая, включая сюжетно-ролевую игру, игру с правилами и другие виды игры, коммуникативная (общение и взаимодействие со взрослыми и сверстниками), познавательно-исследовательская (исследования объектов окружающего мира и экспериментирования с ними), а также восприятие художественной литературы и фольклора, самообслуживание и элементарный бытовой труд (в помещении и на улице), конструирование из разного материала, включая конструкторы, модули, бумагу, природный и иной материал, изобразительная (рисование, лепка, аппликация), музыкальная (восприятие и понимание смысла музыкальных произведений, пение, музыкально-ритмические движения, игры на детских музыкальных инструментах) и двигательная (овладение основными движениями) формы активности ребенка.</w:t>
      </w:r>
    </w:p>
    <w:p w:rsidR="003D2A8F" w:rsidRPr="003D2A8F" w:rsidRDefault="003D2A8F" w:rsidP="003D2A8F">
      <w:pPr>
        <w:spacing w:line="276" w:lineRule="auto"/>
        <w:ind w:left="142" w:firstLine="360"/>
        <w:jc w:val="both"/>
        <w:rPr>
          <w:iCs/>
        </w:rPr>
      </w:pPr>
      <w:r w:rsidRPr="003D2A8F">
        <w:t>Обязательнаячасть</w:t>
      </w:r>
      <w:r w:rsidRPr="003D2A8F">
        <w:rPr>
          <w:lang w:val="tt-RU"/>
        </w:rPr>
        <w:t xml:space="preserve"> и часть</w:t>
      </w:r>
      <w:r w:rsidRPr="003D2A8F">
        <w:t xml:space="preserve"> формируемая участниками образовательных отношений представляет комплексность подхода с учетом содержания основной образовательной программы, указанной выше, обеспечивая развитие воспитанников, во всех пяти взаимодополняющих образовательных областях</w:t>
      </w:r>
      <w:proofErr w:type="gramStart"/>
      <w:r w:rsidRPr="003D2A8F">
        <w:t>.Ч</w:t>
      </w:r>
      <w:proofErr w:type="gramEnd"/>
      <w:r w:rsidRPr="003D2A8F">
        <w:t>асть, формируемая участниками образовательных отношений</w:t>
      </w:r>
      <w:r w:rsidR="00FC3615">
        <w:t xml:space="preserve"> </w:t>
      </w:r>
      <w:r w:rsidRPr="003D2A8F">
        <w:t>отражает специфику национально-культурных, демографических и климатических условий в Республике Татарстан</w:t>
      </w:r>
      <w:r w:rsidRPr="003D2A8F">
        <w:rPr>
          <w:lang w:val="tt-RU"/>
        </w:rPr>
        <w:t>.</w:t>
      </w:r>
    </w:p>
    <w:p w:rsidR="002E7F75" w:rsidRPr="002E7F75" w:rsidRDefault="003D2A8F" w:rsidP="003D2A8F">
      <w:pPr>
        <w:spacing w:line="276" w:lineRule="auto"/>
        <w:ind w:left="142" w:firstLine="360"/>
        <w:jc w:val="both"/>
      </w:pPr>
      <w:r w:rsidRPr="003D2A8F">
        <w:t xml:space="preserve">Реализация учебного плана </w:t>
      </w:r>
      <w:r w:rsidRPr="003D2A8F">
        <w:rPr>
          <w:spacing w:val="-3"/>
        </w:rPr>
        <w:t>обеспечивает развитие личности детей дошкольного возраста в различных видах общения и деятельности</w:t>
      </w:r>
      <w:r w:rsidRPr="003D2A8F">
        <w:t xml:space="preserve"> (общении, игре, познавательно-исследовательской деятельности – как сквозных механизмах развития ребенка)</w:t>
      </w:r>
      <w:r w:rsidRPr="003D2A8F">
        <w:rPr>
          <w:spacing w:val="-3"/>
        </w:rPr>
        <w:t>, мотивации и способностей воспитанников с учетом их возрастных, индивидуальных психологических и физиологических особенностей</w:t>
      </w:r>
      <w:r w:rsidRPr="003D2A8F">
        <w:t>. Допускается осуществлять образовательную деятельность на игровой площадке во время прогулки.</w:t>
      </w:r>
    </w:p>
    <w:p w:rsidR="002E7F75" w:rsidRPr="002E7F75" w:rsidRDefault="002E7F75" w:rsidP="003D2A8F">
      <w:pPr>
        <w:jc w:val="both"/>
      </w:pPr>
      <w:r w:rsidRPr="002E7F75">
        <w:rPr>
          <w:b/>
        </w:rPr>
        <w:t>Объем нагрузки на образовательную деятельность</w:t>
      </w:r>
      <w:r w:rsidRPr="002E7F75">
        <w:t xml:space="preserve"> определен в соответствии 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организаций».</w:t>
      </w:r>
    </w:p>
    <w:p w:rsidR="002E7F75" w:rsidRPr="002E7F75" w:rsidRDefault="002E7F75" w:rsidP="003D2A8F">
      <w:pPr>
        <w:jc w:val="both"/>
      </w:pPr>
      <w:r w:rsidRPr="002E7F75">
        <w:t>Режим работы МБДОУ «Детский сад №4 «</w:t>
      </w:r>
      <w:proofErr w:type="spellStart"/>
      <w:r w:rsidRPr="002E7F75">
        <w:t>Сандугач</w:t>
      </w:r>
      <w:proofErr w:type="spellEnd"/>
      <w:r w:rsidRPr="002E7F75">
        <w:t xml:space="preserve">»: рабочая неделя – шестидневная, длительность 10,5 часов, в субботу 9 </w:t>
      </w:r>
      <w:proofErr w:type="spellStart"/>
      <w:r w:rsidRPr="002E7F75">
        <w:t>часов</w:t>
      </w:r>
      <w:proofErr w:type="gramStart"/>
      <w:r w:rsidRPr="002E7F75">
        <w:t>.У</w:t>
      </w:r>
      <w:proofErr w:type="gramEnd"/>
      <w:r w:rsidRPr="002E7F75">
        <w:t>чебный</w:t>
      </w:r>
      <w:proofErr w:type="spellEnd"/>
      <w:r w:rsidRPr="002E7F75">
        <w:t xml:space="preserve"> план составлен </w:t>
      </w:r>
      <w:r w:rsidR="00E00B70">
        <w:t>для 6 групп  и ориентирован на 6</w:t>
      </w:r>
      <w:r w:rsidRPr="002E7F75">
        <w:t>-ти дневную учебную  неделю с продолжительностью учебного года  36 недель.</w:t>
      </w:r>
    </w:p>
    <w:p w:rsidR="002E7F75" w:rsidRPr="002E7F75" w:rsidRDefault="002E7F75" w:rsidP="003D2A8F">
      <w:pPr>
        <w:numPr>
          <w:ilvl w:val="0"/>
          <w:numId w:val="3"/>
        </w:numPr>
        <w:jc w:val="both"/>
      </w:pPr>
      <w:r w:rsidRPr="002E7F75">
        <w:t>дошкольном образовательном учреждении функционирует 6 групп:</w:t>
      </w:r>
    </w:p>
    <w:p w:rsidR="002E7F75" w:rsidRPr="002E7F75" w:rsidRDefault="002E7F75" w:rsidP="003D2A8F">
      <w:pPr>
        <w:numPr>
          <w:ilvl w:val="1"/>
          <w:numId w:val="3"/>
        </w:numPr>
        <w:jc w:val="both"/>
      </w:pPr>
      <w:r w:rsidRPr="002E7F75">
        <w:t>вторая группа раннего возраст</w:t>
      </w:r>
      <w:proofErr w:type="gramStart"/>
      <w:r w:rsidRPr="002E7F75">
        <w:t>а(</w:t>
      </w:r>
      <w:proofErr w:type="gramEnd"/>
      <w:r w:rsidRPr="002E7F75">
        <w:t xml:space="preserve"> с 1,5 года до 2 лет) -</w:t>
      </w:r>
      <w:r w:rsidRPr="002E7F75">
        <w:rPr>
          <w:lang w:val="tt-RU"/>
        </w:rPr>
        <w:t>1;</w:t>
      </w:r>
    </w:p>
    <w:p w:rsidR="002E7F75" w:rsidRPr="002E7F75" w:rsidRDefault="002E7F75" w:rsidP="003D2A8F">
      <w:pPr>
        <w:numPr>
          <w:ilvl w:val="1"/>
          <w:numId w:val="3"/>
        </w:numPr>
        <w:jc w:val="both"/>
      </w:pPr>
      <w:r w:rsidRPr="002E7F75">
        <w:rPr>
          <w:lang w:val="tt-RU"/>
        </w:rPr>
        <w:t>первая младшая группа (с 2 лет  до 3 лет )-1</w:t>
      </w:r>
    </w:p>
    <w:p w:rsidR="002E7F75" w:rsidRPr="002E7F75" w:rsidRDefault="002E7F75" w:rsidP="003D2A8F">
      <w:pPr>
        <w:numPr>
          <w:ilvl w:val="1"/>
          <w:numId w:val="3"/>
        </w:numPr>
        <w:jc w:val="both"/>
      </w:pPr>
      <w:r w:rsidRPr="002E7F75">
        <w:t>вторая младшая группа (с 3 до 4 лет) – 1;</w:t>
      </w:r>
    </w:p>
    <w:p w:rsidR="002E7F75" w:rsidRPr="002E7F75" w:rsidRDefault="002E7F75" w:rsidP="003D2A8F">
      <w:pPr>
        <w:numPr>
          <w:ilvl w:val="1"/>
          <w:numId w:val="3"/>
        </w:numPr>
        <w:jc w:val="both"/>
      </w:pPr>
      <w:r w:rsidRPr="002E7F75">
        <w:t>средняя группа (с 4 до 5 лет) – 1;</w:t>
      </w:r>
    </w:p>
    <w:p w:rsidR="002E7F75" w:rsidRPr="002E7F75" w:rsidRDefault="002E7F75" w:rsidP="003D2A8F">
      <w:pPr>
        <w:numPr>
          <w:ilvl w:val="1"/>
          <w:numId w:val="3"/>
        </w:numPr>
        <w:jc w:val="both"/>
      </w:pPr>
      <w:r w:rsidRPr="002E7F75">
        <w:t>старшая группа (с 5 до 6 лет) – 1;</w:t>
      </w:r>
    </w:p>
    <w:p w:rsidR="002E7F75" w:rsidRPr="002E7F75" w:rsidRDefault="002E7F75" w:rsidP="003D2A8F">
      <w:pPr>
        <w:numPr>
          <w:ilvl w:val="1"/>
          <w:numId w:val="3"/>
        </w:numPr>
        <w:jc w:val="both"/>
      </w:pPr>
      <w:r w:rsidRPr="002E7F75">
        <w:t xml:space="preserve">подготовительная </w:t>
      </w:r>
      <w:r w:rsidRPr="002E7F75">
        <w:rPr>
          <w:lang w:val="tt-RU"/>
        </w:rPr>
        <w:t xml:space="preserve">к школе </w:t>
      </w:r>
      <w:r w:rsidRPr="002E7F75">
        <w:t>группа (с 6 до 7 лет) – 1.</w:t>
      </w:r>
    </w:p>
    <w:p w:rsidR="002E7F75" w:rsidRPr="002E7F75" w:rsidRDefault="002E7F75" w:rsidP="003D2A8F">
      <w:pPr>
        <w:jc w:val="both"/>
        <w:rPr>
          <w:b/>
          <w:lang w:val="tt-RU"/>
        </w:rPr>
      </w:pPr>
      <w:r w:rsidRPr="002E7F75">
        <w:rPr>
          <w:b/>
        </w:rPr>
        <w:lastRenderedPageBreak/>
        <w:t>Продолжительность образовательной деятельности:</w:t>
      </w:r>
    </w:p>
    <w:p w:rsidR="002E7F75" w:rsidRPr="002E7F75" w:rsidRDefault="002E7F75" w:rsidP="003D2A8F">
      <w:pPr>
        <w:jc w:val="both"/>
        <w:rPr>
          <w:lang w:val="tt-RU"/>
        </w:rPr>
      </w:pPr>
      <w:r w:rsidRPr="002E7F75">
        <w:rPr>
          <w:lang w:val="tt-RU"/>
        </w:rPr>
        <w:t>-во втророй группе раннего возраста -10 мин.;</w:t>
      </w:r>
    </w:p>
    <w:p w:rsidR="002E7F75" w:rsidRPr="002E7F75" w:rsidRDefault="002E7F75" w:rsidP="003D2A8F">
      <w:pPr>
        <w:jc w:val="both"/>
      </w:pPr>
      <w:r w:rsidRPr="002E7F75">
        <w:t xml:space="preserve">- в младшей группе                   – 15 мин.;                </w:t>
      </w:r>
    </w:p>
    <w:p w:rsidR="002E7F75" w:rsidRPr="002E7F75" w:rsidRDefault="002E7F75" w:rsidP="003D2A8F">
      <w:pPr>
        <w:jc w:val="both"/>
      </w:pPr>
      <w:r w:rsidRPr="002E7F75">
        <w:t>- в средней группе                     – 20 мин.;</w:t>
      </w:r>
    </w:p>
    <w:p w:rsidR="002E7F75" w:rsidRPr="002E7F75" w:rsidRDefault="002E7F75" w:rsidP="003D2A8F">
      <w:pPr>
        <w:jc w:val="both"/>
      </w:pPr>
      <w:r w:rsidRPr="002E7F75">
        <w:t xml:space="preserve">- в старшей группе                     – </w:t>
      </w:r>
      <w:r w:rsidRPr="002E7F75">
        <w:rPr>
          <w:lang w:val="tt-RU"/>
        </w:rPr>
        <w:t>20-</w:t>
      </w:r>
      <w:r w:rsidRPr="002E7F75">
        <w:t>25 мин.;</w:t>
      </w:r>
    </w:p>
    <w:p w:rsidR="002E7F75" w:rsidRPr="002E7F75" w:rsidRDefault="002E7F75" w:rsidP="003D2A8F">
      <w:pPr>
        <w:jc w:val="both"/>
      </w:pPr>
      <w:r w:rsidRPr="002E7F75">
        <w:t>- в подготовительной</w:t>
      </w:r>
      <w:r w:rsidRPr="002E7F75">
        <w:rPr>
          <w:lang w:val="tt-RU"/>
        </w:rPr>
        <w:t xml:space="preserve"> к школе </w:t>
      </w:r>
      <w:r w:rsidRPr="002E7F75">
        <w:t xml:space="preserve"> группе      – 30 мин.</w:t>
      </w:r>
    </w:p>
    <w:p w:rsidR="002E7F75" w:rsidRPr="002E7F75" w:rsidRDefault="002E7F75" w:rsidP="003D2A8F">
      <w:pPr>
        <w:jc w:val="both"/>
        <w:rPr>
          <w:b/>
        </w:rPr>
      </w:pPr>
    </w:p>
    <w:p w:rsidR="002E7F75" w:rsidRPr="002E7F75" w:rsidRDefault="002E7F75" w:rsidP="003D2A8F">
      <w:pPr>
        <w:jc w:val="both"/>
        <w:rPr>
          <w:b/>
        </w:rPr>
      </w:pPr>
      <w:r w:rsidRPr="002E7F75">
        <w:rPr>
          <w:b/>
        </w:rPr>
        <w:t>Максимально допустимый объём образовательной нагрузки в первой половине дня составляет:</w:t>
      </w:r>
    </w:p>
    <w:p w:rsidR="002E7F75" w:rsidRPr="002E7F75" w:rsidRDefault="00545A6E" w:rsidP="003D2A8F">
      <w:pPr>
        <w:jc w:val="both"/>
        <w:rPr>
          <w:lang w:val="tt-RU"/>
        </w:rPr>
      </w:pPr>
      <w:r>
        <w:rPr>
          <w:lang w:val="tt-RU"/>
        </w:rPr>
        <w:t>-во вт</w:t>
      </w:r>
      <w:r w:rsidR="002E7F75" w:rsidRPr="002E7F75">
        <w:rPr>
          <w:lang w:val="tt-RU"/>
        </w:rPr>
        <w:t xml:space="preserve">орой группе раннего возраста - </w:t>
      </w:r>
      <w:r w:rsidR="002E7F75" w:rsidRPr="002E7F75">
        <w:t xml:space="preserve">не превышает </w:t>
      </w:r>
      <w:r w:rsidR="002E7F75" w:rsidRPr="002E7F75">
        <w:rPr>
          <w:lang w:val="tt-RU"/>
        </w:rPr>
        <w:t>20 мин.;</w:t>
      </w:r>
    </w:p>
    <w:p w:rsidR="002E7F75" w:rsidRDefault="002E7F75" w:rsidP="003D2A8F">
      <w:pPr>
        <w:jc w:val="both"/>
      </w:pPr>
      <w:r w:rsidRPr="002E7F75">
        <w:t xml:space="preserve">- в </w:t>
      </w:r>
      <w:r w:rsidR="00EA40DC">
        <w:t>младшей  группе</w:t>
      </w:r>
      <w:r w:rsidRPr="002E7F75">
        <w:t xml:space="preserve"> – не превышает 30 минут;</w:t>
      </w:r>
    </w:p>
    <w:p w:rsidR="003D2A8F" w:rsidRPr="002E7F75" w:rsidRDefault="003D2A8F" w:rsidP="003D2A8F">
      <w:pPr>
        <w:jc w:val="both"/>
      </w:pPr>
      <w:r w:rsidRPr="002E7F75">
        <w:t>- в средн</w:t>
      </w:r>
      <w:r>
        <w:t xml:space="preserve">ей группе         </w:t>
      </w:r>
      <w:r w:rsidRPr="002E7F75">
        <w:t xml:space="preserve">–  не превышает 40 минут;                  </w:t>
      </w:r>
    </w:p>
    <w:p w:rsidR="003D2A8F" w:rsidRPr="002E7F75" w:rsidRDefault="003D2A8F" w:rsidP="003D2A8F">
      <w:pPr>
        <w:jc w:val="both"/>
      </w:pPr>
      <w:r w:rsidRPr="002E7F75">
        <w:t xml:space="preserve">- в старшей группе        </w:t>
      </w:r>
      <w:r>
        <w:t xml:space="preserve">–  не превышает 50 </w:t>
      </w:r>
      <w:r w:rsidRPr="002E7F75">
        <w:t xml:space="preserve">минут;                 </w:t>
      </w:r>
    </w:p>
    <w:p w:rsidR="003D2A8F" w:rsidRPr="002E7F75" w:rsidRDefault="003D2A8F" w:rsidP="003D2A8F">
      <w:pPr>
        <w:jc w:val="both"/>
      </w:pPr>
      <w:r w:rsidRPr="002E7F75">
        <w:t>- в подготовительной</w:t>
      </w:r>
      <w:r w:rsidRPr="002E7F75">
        <w:rPr>
          <w:lang w:val="tt-RU"/>
        </w:rPr>
        <w:t xml:space="preserve"> к школе</w:t>
      </w:r>
      <w:r w:rsidRPr="002E7F75">
        <w:t xml:space="preserve"> группе     –  не превышает 1,5 часа.</w:t>
      </w:r>
    </w:p>
    <w:p w:rsidR="003D2A8F" w:rsidRPr="002E7F75" w:rsidRDefault="003D2A8F" w:rsidP="003D2A8F">
      <w:pPr>
        <w:jc w:val="both"/>
      </w:pPr>
      <w:r w:rsidRPr="002E7F75">
        <w:tab/>
        <w:t>В середине времени, отведенного на образовательную деятельность, проводят физкультурные минутки. Перерывы между периодами образовательной деятельности - не менее 10 минут.</w:t>
      </w:r>
    </w:p>
    <w:p w:rsidR="003D2A8F" w:rsidRPr="002E7F75" w:rsidRDefault="003D2A8F" w:rsidP="003D2A8F">
      <w:pPr>
        <w:jc w:val="both"/>
      </w:pPr>
      <w:r w:rsidRPr="002E7F75">
        <w:t>Структура плана состоит из двух частей: обязательной  и части формируемая участниками.</w:t>
      </w:r>
    </w:p>
    <w:p w:rsidR="003D2A8F" w:rsidRDefault="003D2A8F" w:rsidP="003D2A8F">
      <w:pPr>
        <w:jc w:val="both"/>
        <w:rPr>
          <w:lang w:val="tt-RU"/>
        </w:rPr>
      </w:pPr>
      <w:r w:rsidRPr="006355A7">
        <w:t xml:space="preserve"> В учебном плане обозначена квалифицированная коррекция недостатков в речевом развитии, которую осуществляет учитель-логопед. Работа ведётся по </w:t>
      </w:r>
      <w:r w:rsidRPr="006355A7">
        <w:rPr>
          <w:lang w:val="tt-RU"/>
        </w:rPr>
        <w:t xml:space="preserve">адаптированной основной образовательной </w:t>
      </w:r>
      <w:r w:rsidRPr="006355A7">
        <w:t xml:space="preserve">программе </w:t>
      </w:r>
      <w:r w:rsidRPr="006355A7">
        <w:rPr>
          <w:lang w:val="tt-RU"/>
        </w:rPr>
        <w:t>для детей с тяжёлыми нарушениями речи (общим недоразвитием речи) с 4 по 7 лет</w:t>
      </w:r>
      <w:proofErr w:type="gramStart"/>
      <w:r w:rsidRPr="006355A7">
        <w:rPr>
          <w:lang w:val="tt-RU"/>
        </w:rPr>
        <w:t>,</w:t>
      </w:r>
      <w:r w:rsidRPr="00283FE6">
        <w:rPr>
          <w:lang w:val="tt-RU"/>
        </w:rPr>
        <w:t>Т</w:t>
      </w:r>
      <w:proofErr w:type="gramEnd"/>
      <w:r w:rsidRPr="00283FE6">
        <w:rPr>
          <w:lang w:val="tt-RU"/>
        </w:rPr>
        <w:t>. Б. Филичева, Г. В. Чиркина</w:t>
      </w:r>
    </w:p>
    <w:p w:rsidR="003D2A8F" w:rsidRDefault="003D2A8F" w:rsidP="003D2A8F">
      <w:pPr>
        <w:jc w:val="both"/>
        <w:rPr>
          <w:lang w:val="tt-RU"/>
        </w:rPr>
      </w:pPr>
    </w:p>
    <w:p w:rsidR="00FC3615" w:rsidRPr="006355A7" w:rsidRDefault="00FC3615" w:rsidP="003D2A8F">
      <w:pPr>
        <w:jc w:val="both"/>
      </w:pPr>
    </w:p>
    <w:p w:rsidR="003D2A8F" w:rsidRDefault="003D2A8F" w:rsidP="00FC361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Объем и содержание образовательной деятельности с воспитанниками дошкольного возраста по освоению основной образовательной программы ДОУ</w:t>
      </w:r>
    </w:p>
    <w:p w:rsidR="003D2A8F" w:rsidRDefault="003D2A8F" w:rsidP="00FC361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(2023-2024 учебный год)</w:t>
      </w:r>
    </w:p>
    <w:p w:rsidR="003D2A8F" w:rsidRPr="002E7F75" w:rsidRDefault="003D2A8F" w:rsidP="003D2A8F">
      <w:pPr>
        <w:jc w:val="both"/>
      </w:pPr>
    </w:p>
    <w:tbl>
      <w:tblPr>
        <w:tblpPr w:leftFromText="180" w:rightFromText="180" w:vertAnchor="text" w:horzAnchor="margin" w:tblpXSpec="center" w:tblpY="107"/>
        <w:tblW w:w="114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25"/>
        <w:gridCol w:w="1844"/>
        <w:gridCol w:w="1814"/>
        <w:gridCol w:w="2722"/>
        <w:gridCol w:w="1134"/>
        <w:gridCol w:w="567"/>
        <w:gridCol w:w="850"/>
        <w:gridCol w:w="709"/>
        <w:gridCol w:w="709"/>
        <w:gridCol w:w="709"/>
      </w:tblGrid>
      <w:tr w:rsidR="003D2A8F" w:rsidTr="003D2A8F">
        <w:trPr>
          <w:trHeight w:val="255"/>
        </w:trPr>
        <w:tc>
          <w:tcPr>
            <w:tcW w:w="1148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rPr>
                <w:lang w:val="en-US"/>
              </w:rPr>
              <w:t xml:space="preserve">I </w:t>
            </w:r>
            <w:r>
              <w:t>обязательная часть</w:t>
            </w:r>
          </w:p>
        </w:tc>
      </w:tr>
      <w:tr w:rsidR="003D2A8F" w:rsidTr="003D2A8F">
        <w:tc>
          <w:tcPr>
            <w:tcW w:w="226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Направление развития</w:t>
            </w:r>
          </w:p>
        </w:tc>
        <w:tc>
          <w:tcPr>
            <w:tcW w:w="18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Вид деятельности</w:t>
            </w:r>
          </w:p>
        </w:tc>
        <w:tc>
          <w:tcPr>
            <w:tcW w:w="27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Наименование ООД</w:t>
            </w:r>
          </w:p>
        </w:tc>
        <w:tc>
          <w:tcPr>
            <w:tcW w:w="46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Количество занятии в неделю</w:t>
            </w:r>
          </w:p>
        </w:tc>
      </w:tr>
      <w:tr w:rsidR="003D2A8F" w:rsidTr="003D2A8F">
        <w:tc>
          <w:tcPr>
            <w:tcW w:w="226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2A8F" w:rsidRDefault="003D2A8F" w:rsidP="003D2A8F">
            <w:pPr>
              <w:jc w:val="both"/>
            </w:pPr>
          </w:p>
        </w:tc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2A8F" w:rsidRDefault="003D2A8F" w:rsidP="003D2A8F">
            <w:pPr>
              <w:jc w:val="both"/>
            </w:pPr>
          </w:p>
        </w:tc>
        <w:tc>
          <w:tcPr>
            <w:tcW w:w="27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2A8F" w:rsidRDefault="003D2A8F" w:rsidP="003D2A8F">
            <w:pPr>
              <w:jc w:val="both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Вторая группа раннего возраста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2 мл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ср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proofErr w:type="spellStart"/>
            <w:r>
              <w:t>ст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proofErr w:type="spellStart"/>
            <w:r>
              <w:t>подг</w:t>
            </w:r>
            <w:proofErr w:type="spellEnd"/>
          </w:p>
        </w:tc>
      </w:tr>
      <w:tr w:rsidR="003D2A8F" w:rsidTr="003D2A8F">
        <w:trPr>
          <w:trHeight w:val="586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1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Физическое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Двигательная активность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Физическое развитие</w:t>
            </w:r>
          </w:p>
          <w:p w:rsidR="003D2A8F" w:rsidRDefault="003D2A8F" w:rsidP="003D2A8F">
            <w:pPr>
              <w:jc w:val="both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2</w:t>
            </w:r>
          </w:p>
          <w:p w:rsidR="003D2A8F" w:rsidRDefault="003D2A8F" w:rsidP="003D2A8F">
            <w:pPr>
              <w:jc w:val="both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3</w:t>
            </w:r>
          </w:p>
        </w:tc>
      </w:tr>
      <w:tr w:rsidR="003D2A8F" w:rsidTr="003D2A8F">
        <w:trPr>
          <w:trHeight w:val="1666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2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Социально коммуникативное</w:t>
            </w: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D2A8F" w:rsidRPr="00D57094" w:rsidRDefault="003D2A8F" w:rsidP="003D2A8F">
            <w:pPr>
              <w:jc w:val="both"/>
              <w:rPr>
                <w:b/>
              </w:rPr>
            </w:pPr>
            <w:r w:rsidRPr="00D57094">
              <w:t>(игровая деятельность, социализация, нравственное воспитание, ребенок в семье и сообществе, самообслуживание, трудовое воспитание, формирование основ безопасности)</w:t>
            </w:r>
          </w:p>
        </w:tc>
        <w:tc>
          <w:tcPr>
            <w:tcW w:w="46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Во всех образовательных ситуациях</w:t>
            </w:r>
          </w:p>
        </w:tc>
      </w:tr>
      <w:tr w:rsidR="003D2A8F" w:rsidTr="003D2A8F">
        <w:trPr>
          <w:trHeight w:val="300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3</w:t>
            </w:r>
          </w:p>
        </w:tc>
        <w:tc>
          <w:tcPr>
            <w:tcW w:w="18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Познавательное</w:t>
            </w:r>
          </w:p>
        </w:tc>
        <w:tc>
          <w:tcPr>
            <w:tcW w:w="181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Познавательно-исследовательская деятельность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Ознакомление с окружающем миром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0,5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1</w:t>
            </w:r>
          </w:p>
        </w:tc>
      </w:tr>
      <w:tr w:rsidR="003D2A8F" w:rsidTr="003D2A8F">
        <w:trPr>
          <w:trHeight w:val="37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D2A8F" w:rsidRDefault="003D2A8F" w:rsidP="003D2A8F">
            <w:pPr>
              <w:jc w:val="both"/>
            </w:pPr>
          </w:p>
        </w:tc>
        <w:tc>
          <w:tcPr>
            <w:tcW w:w="184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D2A8F" w:rsidRDefault="003D2A8F" w:rsidP="003D2A8F">
            <w:pPr>
              <w:jc w:val="both"/>
            </w:pPr>
          </w:p>
        </w:tc>
        <w:tc>
          <w:tcPr>
            <w:tcW w:w="18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D2A8F" w:rsidRDefault="003D2A8F" w:rsidP="003D2A8F">
            <w:pPr>
              <w:jc w:val="both"/>
            </w:pP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ФЭМП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A8F" w:rsidRDefault="003D2A8F" w:rsidP="003D2A8F">
            <w:pPr>
              <w:jc w:val="both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A8F" w:rsidRDefault="003D2A8F" w:rsidP="003D2A8F">
            <w:pPr>
              <w:jc w:val="both"/>
            </w:pPr>
            <w: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2</w:t>
            </w:r>
          </w:p>
        </w:tc>
      </w:tr>
      <w:tr w:rsidR="003D2A8F" w:rsidTr="003D2A8F">
        <w:trPr>
          <w:trHeight w:val="421"/>
        </w:trPr>
        <w:tc>
          <w:tcPr>
            <w:tcW w:w="4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A8F" w:rsidRDefault="003D2A8F" w:rsidP="003D2A8F">
            <w:pPr>
              <w:jc w:val="both"/>
            </w:pPr>
          </w:p>
        </w:tc>
        <w:tc>
          <w:tcPr>
            <w:tcW w:w="18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A8F" w:rsidRDefault="003D2A8F" w:rsidP="003D2A8F">
            <w:pPr>
              <w:jc w:val="both"/>
            </w:pPr>
          </w:p>
        </w:tc>
        <w:tc>
          <w:tcPr>
            <w:tcW w:w="181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A8F" w:rsidRDefault="003D2A8F" w:rsidP="003D2A8F">
            <w:pPr>
              <w:jc w:val="both"/>
            </w:pP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A8F" w:rsidRDefault="003D2A8F" w:rsidP="003D2A8F">
            <w:pPr>
              <w:jc w:val="both"/>
            </w:pPr>
            <w:r>
              <w:t>Игры со строительным и дидактическим материалом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A8F" w:rsidRDefault="003D2A8F" w:rsidP="003D2A8F">
            <w:pPr>
              <w:jc w:val="both"/>
            </w:pPr>
            <w: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A8F" w:rsidRDefault="003D2A8F" w:rsidP="003D2A8F">
            <w:pPr>
              <w:jc w:val="both"/>
            </w:pPr>
            <w: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A8F" w:rsidRDefault="003D2A8F" w:rsidP="003D2A8F">
            <w:pPr>
              <w:jc w:val="both"/>
            </w:pPr>
            <w: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A8F" w:rsidRDefault="003D2A8F" w:rsidP="003D2A8F">
            <w:pPr>
              <w:jc w:val="both"/>
            </w:pPr>
            <w: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A8F" w:rsidRDefault="003D2A8F" w:rsidP="003D2A8F">
            <w:pPr>
              <w:jc w:val="both"/>
            </w:pPr>
            <w: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A8F" w:rsidRDefault="003D2A8F" w:rsidP="003D2A8F">
            <w:pPr>
              <w:jc w:val="both"/>
            </w:pPr>
            <w:r>
              <w:t>-</w:t>
            </w:r>
          </w:p>
        </w:tc>
      </w:tr>
      <w:tr w:rsidR="003D2A8F" w:rsidTr="003D2A8F">
        <w:trPr>
          <w:trHeight w:val="272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4</w:t>
            </w:r>
          </w:p>
        </w:tc>
        <w:tc>
          <w:tcPr>
            <w:tcW w:w="18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Речевое</w:t>
            </w:r>
          </w:p>
        </w:tc>
        <w:tc>
          <w:tcPr>
            <w:tcW w:w="18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Развитие речи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Развитие речи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0,5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A8F" w:rsidRDefault="003D2A8F" w:rsidP="003D2A8F">
            <w:pPr>
              <w:jc w:val="both"/>
            </w:pPr>
          </w:p>
        </w:tc>
      </w:tr>
      <w:tr w:rsidR="003D2A8F" w:rsidTr="003D2A8F"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2A8F" w:rsidRDefault="003D2A8F" w:rsidP="003D2A8F">
            <w:pPr>
              <w:jc w:val="both"/>
            </w:pPr>
          </w:p>
        </w:tc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2A8F" w:rsidRDefault="003D2A8F" w:rsidP="003D2A8F">
            <w:pPr>
              <w:jc w:val="both"/>
            </w:pPr>
          </w:p>
        </w:tc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2A8F" w:rsidRDefault="003D2A8F" w:rsidP="003D2A8F">
            <w:pPr>
              <w:jc w:val="both"/>
            </w:pP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Обучение грамоте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A8F" w:rsidRDefault="003D2A8F" w:rsidP="003D2A8F">
            <w:pPr>
              <w:jc w:val="both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A8F" w:rsidRDefault="003D2A8F" w:rsidP="003D2A8F">
            <w:pPr>
              <w:jc w:val="both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A8F" w:rsidRDefault="003D2A8F" w:rsidP="003D2A8F">
            <w:pPr>
              <w:jc w:val="both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A8F" w:rsidRDefault="003D2A8F" w:rsidP="003D2A8F">
            <w:pPr>
              <w:jc w:val="both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A8F" w:rsidRDefault="003D2A8F" w:rsidP="003D2A8F">
            <w:pPr>
              <w:jc w:val="both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2</w:t>
            </w:r>
          </w:p>
        </w:tc>
      </w:tr>
      <w:tr w:rsidR="003D2A8F" w:rsidTr="003D2A8F">
        <w:trPr>
          <w:trHeight w:val="228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5</w:t>
            </w:r>
          </w:p>
        </w:tc>
        <w:tc>
          <w:tcPr>
            <w:tcW w:w="18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proofErr w:type="spellStart"/>
            <w:r>
              <w:t>Худежственно-эстетическое</w:t>
            </w:r>
            <w:proofErr w:type="spellEnd"/>
          </w:p>
        </w:tc>
        <w:tc>
          <w:tcPr>
            <w:tcW w:w="18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A8F" w:rsidRDefault="003D2A8F" w:rsidP="003D2A8F">
            <w:pPr>
              <w:jc w:val="both"/>
            </w:pPr>
          </w:p>
          <w:p w:rsidR="003D2A8F" w:rsidRDefault="003D2A8F" w:rsidP="003D2A8F">
            <w:pPr>
              <w:jc w:val="both"/>
            </w:pPr>
            <w:r>
              <w:t>Изобразительная</w:t>
            </w:r>
          </w:p>
        </w:tc>
        <w:tc>
          <w:tcPr>
            <w:tcW w:w="272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Рисование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-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1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1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1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1</w:t>
            </w:r>
          </w:p>
        </w:tc>
      </w:tr>
      <w:tr w:rsidR="003D2A8F" w:rsidTr="003D2A8F">
        <w:trPr>
          <w:trHeight w:val="585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</w:p>
        </w:tc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</w:p>
        </w:tc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A8F" w:rsidRDefault="003D2A8F" w:rsidP="003D2A8F">
            <w:pPr>
              <w:jc w:val="both"/>
            </w:pPr>
          </w:p>
        </w:tc>
        <w:tc>
          <w:tcPr>
            <w:tcW w:w="272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</w:p>
        </w:tc>
        <w:tc>
          <w:tcPr>
            <w:tcW w:w="8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Pr="004913B1" w:rsidRDefault="003D2A8F" w:rsidP="003D2A8F">
            <w:pPr>
              <w:jc w:val="both"/>
              <w:rPr>
                <w:sz w:val="16"/>
                <w:szCs w:val="16"/>
              </w:rPr>
            </w:pPr>
            <w:r w:rsidRPr="004913B1">
              <w:rPr>
                <w:sz w:val="16"/>
                <w:szCs w:val="16"/>
              </w:rPr>
              <w:t>1 в режимных моментах</w:t>
            </w: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</w:p>
        </w:tc>
      </w:tr>
      <w:tr w:rsidR="003D2A8F" w:rsidTr="003D2A8F">
        <w:trPr>
          <w:trHeight w:val="165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2A8F" w:rsidRDefault="003D2A8F" w:rsidP="003D2A8F">
            <w:pPr>
              <w:jc w:val="both"/>
            </w:pPr>
          </w:p>
        </w:tc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2A8F" w:rsidRDefault="003D2A8F" w:rsidP="003D2A8F">
            <w:pPr>
              <w:jc w:val="both"/>
            </w:pPr>
          </w:p>
        </w:tc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2A8F" w:rsidRDefault="003D2A8F" w:rsidP="003D2A8F">
            <w:pPr>
              <w:jc w:val="both"/>
            </w:pP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Лепка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1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1</w:t>
            </w:r>
          </w:p>
          <w:p w:rsidR="003D2A8F" w:rsidRDefault="003D2A8F" w:rsidP="003D2A8F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в чередовании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1</w:t>
            </w:r>
          </w:p>
          <w:p w:rsidR="003D2A8F" w:rsidRDefault="003D2A8F" w:rsidP="003D2A8F">
            <w:pPr>
              <w:jc w:val="both"/>
            </w:pPr>
            <w:r>
              <w:rPr>
                <w:sz w:val="16"/>
                <w:szCs w:val="16"/>
              </w:rPr>
              <w:t>в чередовании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1</w:t>
            </w:r>
          </w:p>
          <w:p w:rsidR="003D2A8F" w:rsidRDefault="003D2A8F" w:rsidP="003D2A8F">
            <w:pPr>
              <w:jc w:val="both"/>
            </w:pPr>
            <w:r>
              <w:rPr>
                <w:sz w:val="16"/>
                <w:szCs w:val="16"/>
              </w:rPr>
              <w:t>в чередовании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1</w:t>
            </w:r>
          </w:p>
          <w:p w:rsidR="003D2A8F" w:rsidRDefault="003D2A8F" w:rsidP="003D2A8F">
            <w:pPr>
              <w:ind w:left="-186" w:firstLine="186"/>
              <w:jc w:val="both"/>
            </w:pPr>
            <w:r>
              <w:rPr>
                <w:sz w:val="16"/>
                <w:szCs w:val="16"/>
              </w:rPr>
              <w:t>в чередовании</w:t>
            </w:r>
          </w:p>
        </w:tc>
      </w:tr>
      <w:tr w:rsidR="003D2A8F" w:rsidTr="003D2A8F">
        <w:trPr>
          <w:trHeight w:val="276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2A8F" w:rsidRDefault="003D2A8F" w:rsidP="003D2A8F">
            <w:pPr>
              <w:jc w:val="both"/>
            </w:pPr>
          </w:p>
        </w:tc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2A8F" w:rsidRDefault="003D2A8F" w:rsidP="003D2A8F">
            <w:pPr>
              <w:jc w:val="both"/>
            </w:pPr>
          </w:p>
        </w:tc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2A8F" w:rsidRDefault="003D2A8F" w:rsidP="003D2A8F">
            <w:pPr>
              <w:jc w:val="both"/>
            </w:pP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Аппликация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A8F" w:rsidRDefault="003D2A8F" w:rsidP="003D2A8F">
            <w:pPr>
              <w:jc w:val="both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A8F" w:rsidRDefault="003D2A8F" w:rsidP="003D2A8F">
            <w:pPr>
              <w:jc w:val="both"/>
            </w:pPr>
            <w:r>
              <w:t>-</w:t>
            </w: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2A8F" w:rsidRDefault="003D2A8F" w:rsidP="003D2A8F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2A8F" w:rsidRDefault="003D2A8F" w:rsidP="003D2A8F">
            <w:pPr>
              <w:jc w:val="both"/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2A8F" w:rsidRDefault="003D2A8F" w:rsidP="003D2A8F">
            <w:pPr>
              <w:jc w:val="both"/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2A8F" w:rsidRDefault="003D2A8F" w:rsidP="003D2A8F">
            <w:pPr>
              <w:jc w:val="both"/>
            </w:pPr>
          </w:p>
        </w:tc>
      </w:tr>
      <w:tr w:rsidR="003D2A8F" w:rsidTr="003D2A8F">
        <w:trPr>
          <w:trHeight w:val="600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2A8F" w:rsidRDefault="003D2A8F" w:rsidP="003D2A8F">
            <w:pPr>
              <w:jc w:val="both"/>
            </w:pPr>
          </w:p>
        </w:tc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2A8F" w:rsidRDefault="003D2A8F" w:rsidP="003D2A8F">
            <w:pPr>
              <w:jc w:val="both"/>
            </w:pP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A8F" w:rsidRDefault="003D2A8F" w:rsidP="003D2A8F">
            <w:pPr>
              <w:jc w:val="both"/>
            </w:pPr>
            <w:r>
              <w:t>Музыкальная</w:t>
            </w:r>
          </w:p>
          <w:p w:rsidR="003D2A8F" w:rsidRDefault="003D2A8F" w:rsidP="003D2A8F">
            <w:pPr>
              <w:jc w:val="both"/>
            </w:pP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Музыка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2</w:t>
            </w:r>
          </w:p>
        </w:tc>
      </w:tr>
      <w:tr w:rsidR="003D2A8F" w:rsidTr="003D2A8F">
        <w:trPr>
          <w:trHeight w:val="234"/>
        </w:trPr>
        <w:tc>
          <w:tcPr>
            <w:tcW w:w="68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Всего образовательных ситуаций и занятий в неделю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12</w:t>
            </w:r>
          </w:p>
        </w:tc>
      </w:tr>
      <w:tr w:rsidR="003D2A8F" w:rsidTr="003D2A8F">
        <w:trPr>
          <w:trHeight w:val="399"/>
        </w:trPr>
        <w:tc>
          <w:tcPr>
            <w:tcW w:w="1148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rPr>
                <w:lang w:val="en-US"/>
              </w:rPr>
              <w:t>II</w:t>
            </w:r>
            <w:r>
              <w:t xml:space="preserve"> Часть, формируемая участниками образовательных отношении</w:t>
            </w:r>
          </w:p>
        </w:tc>
      </w:tr>
      <w:tr w:rsidR="003D2A8F" w:rsidTr="003D2A8F">
        <w:trPr>
          <w:trHeight w:val="237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1</w:t>
            </w:r>
          </w:p>
        </w:tc>
        <w:tc>
          <w:tcPr>
            <w:tcW w:w="18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Речевое</w:t>
            </w:r>
          </w:p>
        </w:tc>
        <w:tc>
          <w:tcPr>
            <w:tcW w:w="181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Развитие речи</w:t>
            </w:r>
          </w:p>
        </w:tc>
        <w:tc>
          <w:tcPr>
            <w:tcW w:w="272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 xml:space="preserve">Обучение детей русскому языку 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D2A8F" w:rsidRDefault="003D2A8F" w:rsidP="003D2A8F">
            <w:pPr>
              <w:jc w:val="both"/>
            </w:pP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D2A8F" w:rsidRDefault="003D2A8F" w:rsidP="003D2A8F">
            <w:pPr>
              <w:jc w:val="both"/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D2A8F" w:rsidRDefault="003D2A8F" w:rsidP="003D2A8F">
            <w:pPr>
              <w:jc w:val="both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A8F" w:rsidRDefault="003D2A8F" w:rsidP="003D2A8F">
            <w:pPr>
              <w:jc w:val="both"/>
            </w:pPr>
            <w: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2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3</w:t>
            </w:r>
          </w:p>
        </w:tc>
      </w:tr>
      <w:tr w:rsidR="003D2A8F" w:rsidTr="003D2A8F">
        <w:trPr>
          <w:trHeight w:val="300"/>
        </w:trPr>
        <w:tc>
          <w:tcPr>
            <w:tcW w:w="4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</w:p>
        </w:tc>
        <w:tc>
          <w:tcPr>
            <w:tcW w:w="18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</w:p>
        </w:tc>
        <w:tc>
          <w:tcPr>
            <w:tcW w:w="181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</w:p>
        </w:tc>
        <w:tc>
          <w:tcPr>
            <w:tcW w:w="272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A8F" w:rsidRDefault="003D2A8F" w:rsidP="003D2A8F">
            <w:pPr>
              <w:jc w:val="both"/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A8F" w:rsidRDefault="003D2A8F" w:rsidP="003D2A8F">
            <w:pPr>
              <w:jc w:val="both"/>
            </w:pPr>
          </w:p>
        </w:tc>
        <w:tc>
          <w:tcPr>
            <w:tcW w:w="8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A8F" w:rsidRDefault="003D2A8F" w:rsidP="003D2A8F">
            <w:pPr>
              <w:jc w:val="both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A8F" w:rsidRDefault="003D2A8F" w:rsidP="003D2A8F">
            <w:pPr>
              <w:jc w:val="both"/>
            </w:pPr>
            <w:r>
              <w:rPr>
                <w:sz w:val="16"/>
                <w:szCs w:val="16"/>
              </w:rPr>
              <w:t>2</w:t>
            </w:r>
            <w:r w:rsidRPr="004913B1">
              <w:rPr>
                <w:sz w:val="16"/>
                <w:szCs w:val="16"/>
              </w:rPr>
              <w:t xml:space="preserve"> в режимных моментах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 w:rsidRPr="004913B1">
              <w:rPr>
                <w:sz w:val="16"/>
                <w:szCs w:val="16"/>
              </w:rPr>
              <w:t>1 в режимных моментах</w:t>
            </w: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</w:p>
        </w:tc>
      </w:tr>
      <w:tr w:rsidR="003D2A8F" w:rsidTr="003D2A8F">
        <w:trPr>
          <w:trHeight w:val="343"/>
        </w:trPr>
        <w:tc>
          <w:tcPr>
            <w:tcW w:w="68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Общий объем образовательных ситуации и занятии в неделю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13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8F" w:rsidRDefault="003D2A8F" w:rsidP="003D2A8F">
            <w:pPr>
              <w:jc w:val="both"/>
            </w:pPr>
            <w:r>
              <w:t>15</w:t>
            </w:r>
          </w:p>
        </w:tc>
      </w:tr>
    </w:tbl>
    <w:p w:rsidR="00FF4EFA" w:rsidRDefault="00FF4EFA" w:rsidP="003D2A8F">
      <w:pPr>
        <w:jc w:val="both"/>
        <w:rPr>
          <w:b/>
          <w:sz w:val="28"/>
          <w:szCs w:val="28"/>
        </w:rPr>
      </w:pPr>
    </w:p>
    <w:p w:rsidR="00EA40DC" w:rsidRDefault="00EA40DC" w:rsidP="003D2A8F">
      <w:pPr>
        <w:jc w:val="both"/>
        <w:rPr>
          <w:sz w:val="16"/>
          <w:szCs w:val="16"/>
        </w:rPr>
      </w:pPr>
    </w:p>
    <w:p w:rsidR="00E619FD" w:rsidRDefault="00E619FD" w:rsidP="003D2A8F">
      <w:pPr>
        <w:jc w:val="both"/>
      </w:pPr>
    </w:p>
    <w:p w:rsidR="0057527D" w:rsidRDefault="0057527D" w:rsidP="003D2A8F">
      <w:pPr>
        <w:jc w:val="both"/>
      </w:pPr>
    </w:p>
    <w:p w:rsidR="0057527D" w:rsidRDefault="0057527D" w:rsidP="003D2A8F">
      <w:pPr>
        <w:jc w:val="both"/>
      </w:pPr>
    </w:p>
    <w:p w:rsidR="0057527D" w:rsidRDefault="0057527D" w:rsidP="003D2A8F">
      <w:pPr>
        <w:jc w:val="both"/>
      </w:pPr>
    </w:p>
    <w:p w:rsidR="0057527D" w:rsidRDefault="0057527D" w:rsidP="003D2A8F">
      <w:pPr>
        <w:jc w:val="both"/>
      </w:pPr>
    </w:p>
    <w:p w:rsidR="0057527D" w:rsidRDefault="0057527D" w:rsidP="003D2A8F">
      <w:pPr>
        <w:jc w:val="both"/>
      </w:pPr>
    </w:p>
    <w:p w:rsidR="0057527D" w:rsidRDefault="0057527D" w:rsidP="003D2A8F">
      <w:pPr>
        <w:jc w:val="both"/>
      </w:pPr>
    </w:p>
    <w:p w:rsidR="0057527D" w:rsidRDefault="0057527D" w:rsidP="003D2A8F">
      <w:pPr>
        <w:jc w:val="both"/>
      </w:pPr>
    </w:p>
    <w:p w:rsidR="0057527D" w:rsidRDefault="0057527D" w:rsidP="003D2A8F">
      <w:pPr>
        <w:jc w:val="both"/>
      </w:pPr>
    </w:p>
    <w:p w:rsidR="0057527D" w:rsidRDefault="0057527D" w:rsidP="003D2A8F">
      <w:pPr>
        <w:jc w:val="both"/>
      </w:pPr>
    </w:p>
    <w:p w:rsidR="0057527D" w:rsidRDefault="0057527D" w:rsidP="003D2A8F">
      <w:pPr>
        <w:jc w:val="both"/>
      </w:pPr>
    </w:p>
    <w:p w:rsidR="0057527D" w:rsidRDefault="0057527D" w:rsidP="003D2A8F">
      <w:pPr>
        <w:jc w:val="both"/>
      </w:pPr>
    </w:p>
    <w:p w:rsidR="0057527D" w:rsidRDefault="0057527D" w:rsidP="003D2A8F">
      <w:pPr>
        <w:jc w:val="both"/>
      </w:pPr>
    </w:p>
    <w:p w:rsidR="0057527D" w:rsidRDefault="0057527D" w:rsidP="003D2A8F">
      <w:pPr>
        <w:jc w:val="both"/>
      </w:pPr>
    </w:p>
    <w:p w:rsidR="0057527D" w:rsidRDefault="0057527D" w:rsidP="003D2A8F">
      <w:pPr>
        <w:jc w:val="both"/>
      </w:pPr>
    </w:p>
    <w:p w:rsidR="0057527D" w:rsidRDefault="0057527D" w:rsidP="003D2A8F">
      <w:pPr>
        <w:jc w:val="both"/>
      </w:pPr>
    </w:p>
    <w:p w:rsidR="0057527D" w:rsidRDefault="0057527D" w:rsidP="003D2A8F">
      <w:pPr>
        <w:jc w:val="both"/>
      </w:pPr>
    </w:p>
    <w:p w:rsidR="0057527D" w:rsidRDefault="0057527D" w:rsidP="003D2A8F">
      <w:pPr>
        <w:jc w:val="both"/>
      </w:pPr>
    </w:p>
    <w:p w:rsidR="0057527D" w:rsidRDefault="0057527D" w:rsidP="003D2A8F">
      <w:pPr>
        <w:jc w:val="both"/>
      </w:pPr>
    </w:p>
    <w:p w:rsidR="0057527D" w:rsidRDefault="0057527D" w:rsidP="003D2A8F">
      <w:pPr>
        <w:jc w:val="both"/>
      </w:pPr>
    </w:p>
    <w:p w:rsidR="0057527D" w:rsidRDefault="0057527D" w:rsidP="003D2A8F">
      <w:pPr>
        <w:jc w:val="both"/>
      </w:pPr>
    </w:p>
    <w:p w:rsidR="0057527D" w:rsidRDefault="0057527D" w:rsidP="003D2A8F">
      <w:pPr>
        <w:jc w:val="both"/>
      </w:pPr>
    </w:p>
    <w:p w:rsidR="0057527D" w:rsidRDefault="0057527D" w:rsidP="003D2A8F">
      <w:pPr>
        <w:jc w:val="both"/>
      </w:pPr>
    </w:p>
    <w:p w:rsidR="0057527D" w:rsidRDefault="0057527D" w:rsidP="003D2A8F">
      <w:pPr>
        <w:jc w:val="both"/>
      </w:pPr>
    </w:p>
    <w:p w:rsidR="0057527D" w:rsidRDefault="0057527D" w:rsidP="003D2A8F">
      <w:pPr>
        <w:jc w:val="both"/>
      </w:pPr>
    </w:p>
    <w:p w:rsidR="0057527D" w:rsidRDefault="0057527D" w:rsidP="003D2A8F">
      <w:pPr>
        <w:jc w:val="both"/>
      </w:pPr>
    </w:p>
    <w:p w:rsidR="0057527D" w:rsidRDefault="0057527D" w:rsidP="003D2A8F">
      <w:pPr>
        <w:jc w:val="both"/>
      </w:pPr>
    </w:p>
    <w:p w:rsidR="0057527D" w:rsidRDefault="0057527D" w:rsidP="003D2A8F">
      <w:pPr>
        <w:jc w:val="both"/>
      </w:pPr>
    </w:p>
    <w:p w:rsidR="0057527D" w:rsidRDefault="0057527D" w:rsidP="003D2A8F">
      <w:pPr>
        <w:jc w:val="both"/>
      </w:pPr>
    </w:p>
    <w:p w:rsidR="0057527D" w:rsidRDefault="0057527D" w:rsidP="003D2A8F">
      <w:pPr>
        <w:jc w:val="both"/>
      </w:pPr>
    </w:p>
    <w:sectPr w:rsidR="0057527D" w:rsidSect="003D2A8F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5"/>
    <w:multiLevelType w:val="hybridMultilevel"/>
    <w:tmpl w:val="41B71EFA"/>
    <w:lvl w:ilvl="0" w:tplc="FFFFFFFF">
      <w:start w:val="1"/>
      <w:numFmt w:val="bullet"/>
      <w:lvlText w:val="В"/>
      <w:lvlJc w:val="left"/>
      <w:pPr>
        <w:ind w:left="0" w:firstLine="0"/>
      </w:pPr>
    </w:lvl>
    <w:lvl w:ilvl="1" w:tplc="FFFFFFFF">
      <w:start w:val="1"/>
      <w:numFmt w:val="bullet"/>
      <w:lvlText w:val="-"/>
      <w:lvlJc w:val="left"/>
      <w:pPr>
        <w:ind w:left="0" w:firstLine="0"/>
      </w:pPr>
    </w:lvl>
    <w:lvl w:ilvl="2" w:tplc="FFFFFFFF">
      <w:start w:val="1"/>
      <w:numFmt w:val="bullet"/>
      <w:lvlText w:val="В"/>
      <w:lvlJc w:val="left"/>
      <w:pPr>
        <w:ind w:left="0" w:firstLine="0"/>
      </w:pPr>
    </w:lvl>
    <w:lvl w:ilvl="3" w:tplc="FFFFFFFF">
      <w:start w:val="1"/>
      <w:numFmt w:val="bullet"/>
      <w:lvlText w:val=""/>
      <w:lvlJc w:val="left"/>
      <w:pPr>
        <w:ind w:left="0" w:firstLine="0"/>
      </w:pPr>
    </w:lvl>
    <w:lvl w:ilvl="4" w:tplc="FFFFFFFF">
      <w:start w:val="1"/>
      <w:numFmt w:val="bullet"/>
      <w:lvlText w:val=""/>
      <w:lvlJc w:val="left"/>
      <w:pPr>
        <w:ind w:left="0" w:firstLine="0"/>
      </w:pPr>
    </w:lvl>
    <w:lvl w:ilvl="5" w:tplc="FFFFFFFF">
      <w:start w:val="1"/>
      <w:numFmt w:val="bullet"/>
      <w:lvlText w:val=""/>
      <w:lvlJc w:val="left"/>
      <w:pPr>
        <w:ind w:left="0" w:firstLine="0"/>
      </w:pPr>
    </w:lvl>
    <w:lvl w:ilvl="6" w:tplc="FFFFFFFF">
      <w:start w:val="1"/>
      <w:numFmt w:val="bullet"/>
      <w:lvlText w:val=""/>
      <w:lvlJc w:val="left"/>
      <w:pPr>
        <w:ind w:left="0" w:firstLine="0"/>
      </w:pPr>
    </w:lvl>
    <w:lvl w:ilvl="7" w:tplc="FFFFFFFF">
      <w:start w:val="1"/>
      <w:numFmt w:val="bullet"/>
      <w:lvlText w:val=""/>
      <w:lvlJc w:val="left"/>
      <w:pPr>
        <w:ind w:left="0" w:firstLine="0"/>
      </w:pPr>
    </w:lvl>
    <w:lvl w:ilvl="8" w:tplc="FFFFFFFF">
      <w:start w:val="1"/>
      <w:numFmt w:val="bullet"/>
      <w:lvlText w:val=""/>
      <w:lvlJc w:val="left"/>
      <w:pPr>
        <w:ind w:left="0" w:firstLine="0"/>
      </w:pPr>
    </w:lvl>
  </w:abstractNum>
  <w:abstractNum w:abstractNumId="1">
    <w:nsid w:val="071720DA"/>
    <w:multiLevelType w:val="hybridMultilevel"/>
    <w:tmpl w:val="26108FF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B0D116C"/>
    <w:multiLevelType w:val="hybridMultilevel"/>
    <w:tmpl w:val="F4F4E9E8"/>
    <w:lvl w:ilvl="0" w:tplc="79366890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2A02AC7"/>
    <w:multiLevelType w:val="hybridMultilevel"/>
    <w:tmpl w:val="8C4E0C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4737693"/>
    <w:multiLevelType w:val="hybridMultilevel"/>
    <w:tmpl w:val="3FB6755C"/>
    <w:lvl w:ilvl="0" w:tplc="04190001">
      <w:start w:val="1"/>
      <w:numFmt w:val="bullet"/>
      <w:lvlText w:val=""/>
      <w:lvlJc w:val="left"/>
      <w:pPr>
        <w:ind w:left="515" w:hanging="231"/>
      </w:pPr>
      <w:rPr>
        <w:rFonts w:ascii="Symbol" w:hAnsi="Symbol" w:hint="default"/>
        <w:w w:val="99"/>
        <w:lang w:val="ru-RU" w:eastAsia="en-US" w:bidi="ar-SA"/>
      </w:rPr>
    </w:lvl>
    <w:lvl w:ilvl="1" w:tplc="FFFFFFFF">
      <w:numFmt w:val="bullet"/>
      <w:lvlText w:val="•"/>
      <w:lvlJc w:val="left"/>
      <w:pPr>
        <w:ind w:left="2525" w:hanging="231"/>
      </w:pPr>
      <w:rPr>
        <w:rFonts w:hint="default"/>
        <w:lang w:val="ru-RU" w:eastAsia="en-US" w:bidi="ar-SA"/>
      </w:rPr>
    </w:lvl>
    <w:lvl w:ilvl="2" w:tplc="FFFFFFFF">
      <w:numFmt w:val="bullet"/>
      <w:lvlText w:val="•"/>
      <w:lvlJc w:val="left"/>
      <w:pPr>
        <w:ind w:left="3531" w:hanging="231"/>
      </w:pPr>
      <w:rPr>
        <w:rFonts w:hint="default"/>
        <w:lang w:val="ru-RU" w:eastAsia="en-US" w:bidi="ar-SA"/>
      </w:rPr>
    </w:lvl>
    <w:lvl w:ilvl="3" w:tplc="FFFFFFFF">
      <w:numFmt w:val="bullet"/>
      <w:lvlText w:val="•"/>
      <w:lvlJc w:val="left"/>
      <w:pPr>
        <w:ind w:left="4537" w:hanging="231"/>
      </w:pPr>
      <w:rPr>
        <w:rFonts w:hint="default"/>
        <w:lang w:val="ru-RU" w:eastAsia="en-US" w:bidi="ar-SA"/>
      </w:rPr>
    </w:lvl>
    <w:lvl w:ilvl="4" w:tplc="FFFFFFFF">
      <w:numFmt w:val="bullet"/>
      <w:lvlText w:val="•"/>
      <w:lvlJc w:val="left"/>
      <w:pPr>
        <w:ind w:left="5543" w:hanging="231"/>
      </w:pPr>
      <w:rPr>
        <w:rFonts w:hint="default"/>
        <w:lang w:val="ru-RU" w:eastAsia="en-US" w:bidi="ar-SA"/>
      </w:rPr>
    </w:lvl>
    <w:lvl w:ilvl="5" w:tplc="FFFFFFFF">
      <w:numFmt w:val="bullet"/>
      <w:lvlText w:val="•"/>
      <w:lvlJc w:val="left"/>
      <w:pPr>
        <w:ind w:left="6549" w:hanging="231"/>
      </w:pPr>
      <w:rPr>
        <w:rFonts w:hint="default"/>
        <w:lang w:val="ru-RU" w:eastAsia="en-US" w:bidi="ar-SA"/>
      </w:rPr>
    </w:lvl>
    <w:lvl w:ilvl="6" w:tplc="FFFFFFFF">
      <w:numFmt w:val="bullet"/>
      <w:lvlText w:val="•"/>
      <w:lvlJc w:val="left"/>
      <w:pPr>
        <w:ind w:left="7555" w:hanging="231"/>
      </w:pPr>
      <w:rPr>
        <w:rFonts w:hint="default"/>
        <w:lang w:val="ru-RU" w:eastAsia="en-US" w:bidi="ar-SA"/>
      </w:rPr>
    </w:lvl>
    <w:lvl w:ilvl="7" w:tplc="FFFFFFFF">
      <w:numFmt w:val="bullet"/>
      <w:lvlText w:val="•"/>
      <w:lvlJc w:val="left"/>
      <w:pPr>
        <w:ind w:left="8561" w:hanging="231"/>
      </w:pPr>
      <w:rPr>
        <w:rFonts w:hint="default"/>
        <w:lang w:val="ru-RU" w:eastAsia="en-US" w:bidi="ar-SA"/>
      </w:rPr>
    </w:lvl>
    <w:lvl w:ilvl="8" w:tplc="FFFFFFFF">
      <w:numFmt w:val="bullet"/>
      <w:lvlText w:val="•"/>
      <w:lvlJc w:val="left"/>
      <w:pPr>
        <w:ind w:left="9567" w:hanging="231"/>
      </w:pPr>
      <w:rPr>
        <w:rFonts w:hint="default"/>
        <w:lang w:val="ru-RU" w:eastAsia="en-US" w:bidi="ar-SA"/>
      </w:rPr>
    </w:lvl>
  </w:abstractNum>
  <w:abstractNum w:abstractNumId="5">
    <w:nsid w:val="6FA6112F"/>
    <w:multiLevelType w:val="hybridMultilevel"/>
    <w:tmpl w:val="EA8ECC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4FC2CC8"/>
    <w:multiLevelType w:val="hybridMultilevel"/>
    <w:tmpl w:val="788E54DE"/>
    <w:lvl w:ilvl="0" w:tplc="0FC44758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6"/>
  </w:num>
  <w:num w:numId="3">
    <w:abstractNumId w:val="0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 w:numId="7">
    <w:abstractNumId w:val="5"/>
  </w:num>
  <w:num w:numId="8">
    <w:abstractNumId w:val="4"/>
  </w:num>
  <w:num w:numId="9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5A256B"/>
    <w:rsid w:val="00077ABF"/>
    <w:rsid w:val="0008766B"/>
    <w:rsid w:val="000E58A3"/>
    <w:rsid w:val="00124F17"/>
    <w:rsid w:val="001673EE"/>
    <w:rsid w:val="00190DEB"/>
    <w:rsid w:val="001C3EE8"/>
    <w:rsid w:val="001C763F"/>
    <w:rsid w:val="001E17B6"/>
    <w:rsid w:val="00242DA4"/>
    <w:rsid w:val="0026462E"/>
    <w:rsid w:val="00283FE6"/>
    <w:rsid w:val="0029521E"/>
    <w:rsid w:val="002C5306"/>
    <w:rsid w:val="002E7F75"/>
    <w:rsid w:val="003775D0"/>
    <w:rsid w:val="003D2A8F"/>
    <w:rsid w:val="003F35BE"/>
    <w:rsid w:val="004913B1"/>
    <w:rsid w:val="004B441C"/>
    <w:rsid w:val="004C10EA"/>
    <w:rsid w:val="004E62A5"/>
    <w:rsid w:val="00504B7B"/>
    <w:rsid w:val="0054237B"/>
    <w:rsid w:val="00545A6E"/>
    <w:rsid w:val="005524DC"/>
    <w:rsid w:val="0057527D"/>
    <w:rsid w:val="00584DCF"/>
    <w:rsid w:val="005A256B"/>
    <w:rsid w:val="0063362D"/>
    <w:rsid w:val="006374C4"/>
    <w:rsid w:val="006A6BB7"/>
    <w:rsid w:val="006E213E"/>
    <w:rsid w:val="006E4899"/>
    <w:rsid w:val="00703495"/>
    <w:rsid w:val="00736A71"/>
    <w:rsid w:val="00737804"/>
    <w:rsid w:val="007C117A"/>
    <w:rsid w:val="0087141F"/>
    <w:rsid w:val="00872542"/>
    <w:rsid w:val="008A3AEF"/>
    <w:rsid w:val="008C6110"/>
    <w:rsid w:val="008D0C50"/>
    <w:rsid w:val="00924235"/>
    <w:rsid w:val="009357A1"/>
    <w:rsid w:val="00960D28"/>
    <w:rsid w:val="009D1EE5"/>
    <w:rsid w:val="00A74EDA"/>
    <w:rsid w:val="00AC0425"/>
    <w:rsid w:val="00B02CF7"/>
    <w:rsid w:val="00BC1B4D"/>
    <w:rsid w:val="00BD322A"/>
    <w:rsid w:val="00C01154"/>
    <w:rsid w:val="00C23FEF"/>
    <w:rsid w:val="00CC0A14"/>
    <w:rsid w:val="00D13EE2"/>
    <w:rsid w:val="00D14940"/>
    <w:rsid w:val="00D34B65"/>
    <w:rsid w:val="00D5151A"/>
    <w:rsid w:val="00D873D0"/>
    <w:rsid w:val="00DA610E"/>
    <w:rsid w:val="00E00B70"/>
    <w:rsid w:val="00E035F4"/>
    <w:rsid w:val="00E200AD"/>
    <w:rsid w:val="00E34742"/>
    <w:rsid w:val="00E609E1"/>
    <w:rsid w:val="00E619FD"/>
    <w:rsid w:val="00E673FE"/>
    <w:rsid w:val="00E86476"/>
    <w:rsid w:val="00EA40DC"/>
    <w:rsid w:val="00EB4029"/>
    <w:rsid w:val="00F937E4"/>
    <w:rsid w:val="00FA16B1"/>
    <w:rsid w:val="00FA46A1"/>
    <w:rsid w:val="00FC3615"/>
    <w:rsid w:val="00FF4E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256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A256B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FA46A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A46A1"/>
    <w:rPr>
      <w:rFonts w:ascii="Tahoma" w:eastAsia="Times New Roman" w:hAnsi="Tahoma" w:cs="Tahoma"/>
      <w:sz w:val="16"/>
      <w:szCs w:val="16"/>
      <w:lang w:eastAsia="ru-RU"/>
    </w:rPr>
  </w:style>
  <w:style w:type="table" w:customStyle="1" w:styleId="1">
    <w:name w:val="Сетка таблицы1"/>
    <w:basedOn w:val="a1"/>
    <w:next w:val="a6"/>
    <w:uiPriority w:val="59"/>
    <w:rsid w:val="003F35BE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6">
    <w:name w:val="Table Grid"/>
    <w:basedOn w:val="a1"/>
    <w:uiPriority w:val="59"/>
    <w:rsid w:val="003F35B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A74EDA"/>
    <w:pPr>
      <w:widowControl w:val="0"/>
      <w:autoSpaceDE w:val="0"/>
      <w:autoSpaceDN w:val="0"/>
      <w:spacing w:before="92"/>
      <w:ind w:left="101"/>
    </w:pPr>
    <w:rPr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627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35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6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0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9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2562</Words>
  <Characters>14605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17133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cp:lastPrinted>2023-09-16T06:46:00Z</cp:lastPrinted>
  <dcterms:created xsi:type="dcterms:W3CDTF">2023-09-25T08:18:00Z</dcterms:created>
  <dcterms:modified xsi:type="dcterms:W3CDTF">2023-10-10T07:36:00Z</dcterms:modified>
</cp:coreProperties>
</file>